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6" w:rsidRDefault="00C06E06" w:rsidP="00FE00FF">
      <w:pPr>
        <w:ind w:firstLine="0"/>
        <w:jc w:val="center"/>
        <w:rPr>
          <w:rFonts w:ascii="Times New Roman" w:hAnsi="Times New Roman"/>
          <w:sz w:val="22"/>
          <w:szCs w:val="22"/>
        </w:rPr>
      </w:pPr>
    </w:p>
    <w:p w:rsidR="00C06E06" w:rsidRDefault="00C06E06" w:rsidP="00FE00FF">
      <w:pPr>
        <w:ind w:firstLine="0"/>
        <w:jc w:val="center"/>
        <w:rPr>
          <w:rFonts w:ascii="Times New Roman" w:hAnsi="Times New Roman"/>
          <w:sz w:val="22"/>
          <w:szCs w:val="22"/>
        </w:rPr>
      </w:pPr>
    </w:p>
    <w:p w:rsidR="00F811BB" w:rsidRPr="00FE00FF" w:rsidRDefault="00F811BB" w:rsidP="00464A3C">
      <w:pPr>
        <w:ind w:firstLine="0"/>
        <w:jc w:val="center"/>
        <w:rPr>
          <w:rFonts w:ascii="Times New Roman" w:hAnsi="Times New Roman"/>
          <w:sz w:val="22"/>
          <w:szCs w:val="22"/>
        </w:rPr>
      </w:pPr>
      <w:r w:rsidRPr="00FE00FF">
        <w:rPr>
          <w:rFonts w:hint="eastAsia"/>
          <w:sz w:val="22"/>
          <w:szCs w:val="22"/>
        </w:rPr>
        <w:t>РОССИЙСКАЯ</w:t>
      </w:r>
      <w:r w:rsidRPr="00FE00FF">
        <w:rPr>
          <w:sz w:val="22"/>
          <w:szCs w:val="22"/>
        </w:rPr>
        <w:t xml:space="preserve"> </w:t>
      </w:r>
      <w:r w:rsidRPr="00FE00FF">
        <w:rPr>
          <w:rFonts w:hint="eastAsia"/>
          <w:sz w:val="22"/>
          <w:szCs w:val="22"/>
        </w:rPr>
        <w:t>ФЕДЕРАЦИЯ</w:t>
      </w:r>
    </w:p>
    <w:p w:rsidR="00F811BB" w:rsidRPr="00FE00FF" w:rsidRDefault="00F811BB" w:rsidP="00464A3C">
      <w:pPr>
        <w:jc w:val="center"/>
        <w:rPr>
          <w:sz w:val="22"/>
          <w:szCs w:val="22"/>
        </w:rPr>
      </w:pPr>
      <w:r w:rsidRPr="00FE00FF">
        <w:rPr>
          <w:rFonts w:hint="eastAsia"/>
          <w:sz w:val="22"/>
          <w:szCs w:val="22"/>
        </w:rPr>
        <w:t>ИРКУТСКАЯ</w:t>
      </w:r>
      <w:r w:rsidRPr="00FE00FF">
        <w:rPr>
          <w:sz w:val="22"/>
          <w:szCs w:val="22"/>
        </w:rPr>
        <w:t xml:space="preserve"> </w:t>
      </w:r>
      <w:r w:rsidRPr="00FE00FF">
        <w:rPr>
          <w:rFonts w:hint="eastAsia"/>
          <w:sz w:val="22"/>
          <w:szCs w:val="22"/>
        </w:rPr>
        <w:t>ОБЛАСТЬ</w:t>
      </w:r>
    </w:p>
    <w:p w:rsidR="00F811BB" w:rsidRPr="00FE00FF" w:rsidRDefault="00F811BB" w:rsidP="00464A3C">
      <w:pPr>
        <w:jc w:val="center"/>
        <w:rPr>
          <w:sz w:val="22"/>
          <w:szCs w:val="22"/>
        </w:rPr>
      </w:pPr>
      <w:r w:rsidRPr="00FE00FF">
        <w:rPr>
          <w:rFonts w:hint="eastAsia"/>
          <w:sz w:val="22"/>
          <w:szCs w:val="22"/>
        </w:rPr>
        <w:t>ОЛЬХОНСКИЙ</w:t>
      </w:r>
      <w:r w:rsidRPr="00FE00FF">
        <w:rPr>
          <w:sz w:val="22"/>
          <w:szCs w:val="22"/>
        </w:rPr>
        <w:t xml:space="preserve"> </w:t>
      </w:r>
      <w:r w:rsidRPr="00FE00FF">
        <w:rPr>
          <w:rFonts w:hint="eastAsia"/>
          <w:sz w:val="22"/>
          <w:szCs w:val="22"/>
        </w:rPr>
        <w:t>РАЙОН</w:t>
      </w:r>
    </w:p>
    <w:p w:rsidR="00F811BB" w:rsidRPr="00FE00FF" w:rsidRDefault="00F811BB" w:rsidP="00464A3C">
      <w:pPr>
        <w:jc w:val="center"/>
        <w:rPr>
          <w:sz w:val="22"/>
          <w:szCs w:val="22"/>
        </w:rPr>
      </w:pPr>
      <w:r w:rsidRPr="00FE00FF">
        <w:rPr>
          <w:rFonts w:hint="eastAsia"/>
          <w:sz w:val="22"/>
          <w:szCs w:val="22"/>
        </w:rPr>
        <w:t>АДМИНИСТРАЦИЯ</w:t>
      </w:r>
    </w:p>
    <w:p w:rsidR="00F811BB" w:rsidRPr="00FE00FF" w:rsidRDefault="00F811BB" w:rsidP="00464A3C">
      <w:pPr>
        <w:jc w:val="center"/>
        <w:rPr>
          <w:sz w:val="22"/>
          <w:szCs w:val="22"/>
        </w:rPr>
      </w:pPr>
      <w:r w:rsidRPr="00FE00FF">
        <w:rPr>
          <w:rFonts w:hint="eastAsia"/>
          <w:sz w:val="22"/>
          <w:szCs w:val="22"/>
        </w:rPr>
        <w:t>БУГУЛЬДЕЙСКОГО</w:t>
      </w:r>
      <w:r w:rsidRPr="00FE00FF">
        <w:rPr>
          <w:sz w:val="22"/>
          <w:szCs w:val="22"/>
        </w:rPr>
        <w:t xml:space="preserve"> </w:t>
      </w:r>
      <w:r w:rsidRPr="00FE00FF">
        <w:rPr>
          <w:rFonts w:hint="eastAsia"/>
          <w:sz w:val="22"/>
          <w:szCs w:val="22"/>
        </w:rPr>
        <w:t>МУНИЦИПАЛЬНОГО</w:t>
      </w:r>
      <w:r w:rsidRPr="00FE00FF">
        <w:rPr>
          <w:sz w:val="22"/>
          <w:szCs w:val="22"/>
        </w:rPr>
        <w:t xml:space="preserve"> </w:t>
      </w:r>
      <w:r w:rsidRPr="00FE00FF">
        <w:rPr>
          <w:rFonts w:hint="eastAsia"/>
          <w:sz w:val="22"/>
          <w:szCs w:val="22"/>
        </w:rPr>
        <w:t>ОБРАЗОВАНИЯ</w:t>
      </w:r>
      <w:r w:rsidRPr="00FE00FF">
        <w:rPr>
          <w:sz w:val="22"/>
          <w:szCs w:val="22"/>
        </w:rPr>
        <w:t xml:space="preserve"> -</w:t>
      </w:r>
    </w:p>
    <w:p w:rsidR="00F811BB" w:rsidRPr="00FE00FF" w:rsidRDefault="00F811BB" w:rsidP="00464A3C">
      <w:pPr>
        <w:tabs>
          <w:tab w:val="center" w:pos="4677"/>
          <w:tab w:val="left" w:pos="6720"/>
        </w:tabs>
        <w:jc w:val="center"/>
        <w:rPr>
          <w:sz w:val="22"/>
          <w:szCs w:val="22"/>
        </w:rPr>
      </w:pPr>
      <w:r w:rsidRPr="00FE00FF">
        <w:rPr>
          <w:rFonts w:hint="eastAsia"/>
          <w:sz w:val="22"/>
          <w:szCs w:val="22"/>
        </w:rPr>
        <w:t>АДМИНИСТРАЦИЯ</w:t>
      </w:r>
      <w:r w:rsidRPr="00FE00FF">
        <w:rPr>
          <w:sz w:val="22"/>
          <w:szCs w:val="22"/>
        </w:rPr>
        <w:t xml:space="preserve"> </w:t>
      </w:r>
      <w:r w:rsidRPr="00FE00FF">
        <w:rPr>
          <w:rFonts w:hint="eastAsia"/>
          <w:sz w:val="22"/>
          <w:szCs w:val="22"/>
        </w:rPr>
        <w:t>СЕЛЬСКОГО</w:t>
      </w:r>
      <w:r w:rsidRPr="00FE00FF">
        <w:rPr>
          <w:sz w:val="22"/>
          <w:szCs w:val="22"/>
        </w:rPr>
        <w:t xml:space="preserve"> </w:t>
      </w:r>
      <w:r w:rsidRPr="00FE00FF">
        <w:rPr>
          <w:rFonts w:hint="eastAsia"/>
          <w:sz w:val="22"/>
          <w:szCs w:val="22"/>
        </w:rPr>
        <w:t>ПОСЕЛЕНИЯ</w:t>
      </w:r>
    </w:p>
    <w:p w:rsidR="00F811BB" w:rsidRPr="00FE00FF" w:rsidRDefault="00F811BB" w:rsidP="00464A3C">
      <w:pPr>
        <w:tabs>
          <w:tab w:val="center" w:pos="4677"/>
          <w:tab w:val="left" w:pos="6720"/>
        </w:tabs>
        <w:jc w:val="center"/>
        <w:rPr>
          <w:rFonts w:ascii="Times New Roman" w:hAnsi="Times New Roman"/>
          <w:sz w:val="22"/>
          <w:szCs w:val="22"/>
        </w:rPr>
      </w:pPr>
    </w:p>
    <w:p w:rsidR="00F811BB" w:rsidRPr="00FE00FF" w:rsidRDefault="00F811BB" w:rsidP="00464A3C">
      <w:pPr>
        <w:tabs>
          <w:tab w:val="center" w:pos="4677"/>
          <w:tab w:val="left" w:pos="6720"/>
        </w:tabs>
        <w:ind w:firstLine="0"/>
        <w:jc w:val="center"/>
        <w:rPr>
          <w:sz w:val="22"/>
          <w:szCs w:val="22"/>
        </w:rPr>
      </w:pPr>
      <w:r w:rsidRPr="00FE00FF">
        <w:rPr>
          <w:rFonts w:hint="eastAsia"/>
          <w:sz w:val="22"/>
          <w:szCs w:val="22"/>
        </w:rPr>
        <w:t>ПОСТАНОВЛЕНИЕ</w:t>
      </w:r>
    </w:p>
    <w:p w:rsidR="00F811BB" w:rsidRPr="00FE00FF" w:rsidRDefault="00F811BB" w:rsidP="00464A3C">
      <w:pPr>
        <w:tabs>
          <w:tab w:val="center" w:pos="4677"/>
          <w:tab w:val="left" w:pos="6720"/>
        </w:tabs>
        <w:ind w:firstLine="0"/>
        <w:jc w:val="center"/>
        <w:rPr>
          <w:sz w:val="22"/>
          <w:szCs w:val="22"/>
        </w:rPr>
      </w:pPr>
      <w:r w:rsidRPr="00FE00FF">
        <w:rPr>
          <w:rFonts w:hint="eastAsia"/>
          <w:sz w:val="22"/>
          <w:szCs w:val="22"/>
        </w:rPr>
        <w:t>п</w:t>
      </w:r>
      <w:r w:rsidRPr="00FE00FF">
        <w:rPr>
          <w:sz w:val="22"/>
          <w:szCs w:val="22"/>
        </w:rPr>
        <w:t>.</w:t>
      </w:r>
      <w:r w:rsidRPr="00FE00FF">
        <w:rPr>
          <w:rFonts w:hint="eastAsia"/>
          <w:sz w:val="22"/>
          <w:szCs w:val="22"/>
        </w:rPr>
        <w:t>Бугульдейка</w:t>
      </w:r>
    </w:p>
    <w:p w:rsidR="00F811BB" w:rsidRPr="00FE00FF" w:rsidRDefault="00F811BB" w:rsidP="00FE00FF">
      <w:pPr>
        <w:tabs>
          <w:tab w:val="center" w:pos="4677"/>
          <w:tab w:val="left" w:pos="6720"/>
        </w:tabs>
        <w:jc w:val="center"/>
        <w:rPr>
          <w:sz w:val="22"/>
          <w:szCs w:val="22"/>
        </w:rPr>
      </w:pPr>
    </w:p>
    <w:p w:rsidR="00F811BB" w:rsidRPr="00FE00FF" w:rsidRDefault="00464A3C" w:rsidP="00FE00FF">
      <w:pPr>
        <w:tabs>
          <w:tab w:val="center" w:pos="4677"/>
          <w:tab w:val="left" w:pos="6720"/>
        </w:tabs>
        <w:ind w:firstLine="0"/>
        <w:rPr>
          <w:rFonts w:ascii="Times New Roman" w:hAnsi="Times New Roman"/>
          <w:sz w:val="22"/>
          <w:szCs w:val="22"/>
        </w:rPr>
      </w:pPr>
      <w:r>
        <w:rPr>
          <w:rFonts w:ascii="Times New Roman" w:hAnsi="Times New Roman"/>
          <w:sz w:val="22"/>
          <w:szCs w:val="22"/>
        </w:rPr>
        <w:t>01</w:t>
      </w:r>
      <w:r w:rsidR="00F811BB" w:rsidRPr="00FE00FF">
        <w:rPr>
          <w:rFonts w:ascii="Times New Roman" w:hAnsi="Times New Roman"/>
          <w:sz w:val="22"/>
          <w:szCs w:val="22"/>
        </w:rPr>
        <w:t>.</w:t>
      </w:r>
      <w:r>
        <w:rPr>
          <w:rFonts w:ascii="Times New Roman" w:hAnsi="Times New Roman"/>
          <w:sz w:val="22"/>
          <w:szCs w:val="22"/>
        </w:rPr>
        <w:t>07</w:t>
      </w:r>
      <w:r w:rsidR="00F811BB" w:rsidRPr="00FE00FF">
        <w:rPr>
          <w:sz w:val="22"/>
          <w:szCs w:val="22"/>
        </w:rPr>
        <w:t>.20</w:t>
      </w:r>
      <w:r>
        <w:rPr>
          <w:rFonts w:asciiTheme="minorHAnsi" w:hAnsiTheme="minorHAnsi"/>
          <w:sz w:val="22"/>
          <w:szCs w:val="22"/>
        </w:rPr>
        <w:t>21</w:t>
      </w:r>
      <w:r w:rsidR="00F811BB" w:rsidRPr="00FE00FF">
        <w:rPr>
          <w:rFonts w:hint="eastAsia"/>
          <w:sz w:val="22"/>
          <w:szCs w:val="22"/>
        </w:rPr>
        <w:t>г</w:t>
      </w:r>
      <w:r w:rsidR="00F811BB" w:rsidRPr="00FE00FF">
        <w:rPr>
          <w:sz w:val="22"/>
          <w:szCs w:val="22"/>
        </w:rPr>
        <w:t>.</w:t>
      </w:r>
      <w:r w:rsidR="00F811BB" w:rsidRPr="00FE00FF">
        <w:rPr>
          <w:sz w:val="22"/>
          <w:szCs w:val="22"/>
        </w:rPr>
        <w:tab/>
      </w:r>
      <w:r w:rsidR="00F811BB" w:rsidRPr="00FE00FF">
        <w:rPr>
          <w:sz w:val="22"/>
          <w:szCs w:val="22"/>
        </w:rPr>
        <w:tab/>
      </w:r>
      <w:r w:rsidR="00F811BB" w:rsidRPr="00FE00FF">
        <w:rPr>
          <w:sz w:val="22"/>
          <w:szCs w:val="22"/>
        </w:rPr>
        <w:tab/>
        <w:t xml:space="preserve">                    </w:t>
      </w:r>
      <w:r w:rsidR="00F811BB" w:rsidRPr="00FE00FF">
        <w:rPr>
          <w:rFonts w:hint="eastAsia"/>
          <w:sz w:val="22"/>
          <w:szCs w:val="22"/>
        </w:rPr>
        <w:t>№</w:t>
      </w:r>
      <w:r w:rsidR="00F811BB" w:rsidRPr="00FE00FF">
        <w:rPr>
          <w:sz w:val="22"/>
          <w:szCs w:val="22"/>
        </w:rPr>
        <w:t xml:space="preserve"> </w:t>
      </w:r>
      <w:r>
        <w:rPr>
          <w:rFonts w:ascii="Times New Roman" w:hAnsi="Times New Roman"/>
          <w:sz w:val="22"/>
          <w:szCs w:val="22"/>
        </w:rPr>
        <w:t>37</w:t>
      </w:r>
    </w:p>
    <w:p w:rsidR="00F811BB" w:rsidRPr="00FE00FF" w:rsidRDefault="00F811BB" w:rsidP="005C545C">
      <w:pPr>
        <w:tabs>
          <w:tab w:val="center" w:pos="4677"/>
          <w:tab w:val="left" w:pos="6720"/>
        </w:tabs>
        <w:rPr>
          <w:sz w:val="22"/>
          <w:szCs w:val="22"/>
        </w:rPr>
      </w:pPr>
    </w:p>
    <w:p w:rsidR="00B544FF" w:rsidRDefault="00B544FF" w:rsidP="00DD0875">
      <w:pPr>
        <w:tabs>
          <w:tab w:val="center" w:pos="4677"/>
          <w:tab w:val="left" w:pos="6720"/>
        </w:tabs>
        <w:jc w:val="left"/>
        <w:rPr>
          <w:rFonts w:asciiTheme="minorHAnsi" w:hAnsiTheme="minorHAnsi"/>
          <w:sz w:val="22"/>
          <w:szCs w:val="22"/>
        </w:rPr>
      </w:pPr>
    </w:p>
    <w:p w:rsidR="00F811BB" w:rsidRPr="00DD0875" w:rsidRDefault="00DD0875" w:rsidP="00DD0875">
      <w:pPr>
        <w:tabs>
          <w:tab w:val="center" w:pos="4677"/>
          <w:tab w:val="left" w:pos="6720"/>
        </w:tabs>
        <w:jc w:val="left"/>
        <w:rPr>
          <w:rFonts w:asciiTheme="minorHAnsi" w:hAnsiTheme="minorHAnsi"/>
          <w:sz w:val="22"/>
          <w:szCs w:val="22"/>
        </w:rPr>
      </w:pPr>
      <w:r>
        <w:rPr>
          <w:rFonts w:hint="eastAsia"/>
          <w:sz w:val="22"/>
          <w:szCs w:val="22"/>
        </w:rPr>
        <w:t>О</w:t>
      </w:r>
      <w:r>
        <w:rPr>
          <w:rFonts w:asciiTheme="minorHAnsi" w:hAnsiTheme="minorHAnsi"/>
          <w:sz w:val="22"/>
          <w:szCs w:val="22"/>
        </w:rPr>
        <w:t xml:space="preserve">  </w:t>
      </w:r>
      <w:r w:rsidRPr="00DD0875">
        <w:rPr>
          <w:rFonts w:ascii="Times New Roman" w:hAnsi="Times New Roman"/>
          <w:sz w:val="22"/>
          <w:szCs w:val="22"/>
        </w:rPr>
        <w:t>внесении</w:t>
      </w:r>
      <w:r w:rsidR="00F811BB" w:rsidRPr="00FE00FF">
        <w:rPr>
          <w:sz w:val="22"/>
          <w:szCs w:val="22"/>
        </w:rPr>
        <w:t xml:space="preserve"> </w:t>
      </w:r>
      <w:r>
        <w:rPr>
          <w:rFonts w:asciiTheme="minorHAnsi" w:hAnsiTheme="minorHAnsi"/>
          <w:sz w:val="22"/>
          <w:szCs w:val="22"/>
        </w:rPr>
        <w:t xml:space="preserve"> </w:t>
      </w:r>
      <w:r w:rsidRPr="00DD0875">
        <w:rPr>
          <w:rFonts w:ascii="Times New Roman" w:hAnsi="Times New Roman"/>
          <w:sz w:val="22"/>
          <w:szCs w:val="22"/>
        </w:rPr>
        <w:t>изменений</w:t>
      </w:r>
      <w:r>
        <w:rPr>
          <w:rFonts w:asciiTheme="minorHAnsi" w:hAnsiTheme="minorHAnsi"/>
          <w:sz w:val="22"/>
          <w:szCs w:val="22"/>
        </w:rPr>
        <w:t xml:space="preserve"> в  </w:t>
      </w:r>
      <w:r>
        <w:rPr>
          <w:rFonts w:hint="eastAsia"/>
          <w:sz w:val="22"/>
          <w:szCs w:val="22"/>
        </w:rPr>
        <w:t>административн</w:t>
      </w:r>
      <w:r>
        <w:rPr>
          <w:rFonts w:asciiTheme="minorHAnsi" w:hAnsiTheme="minorHAnsi"/>
          <w:sz w:val="22"/>
          <w:szCs w:val="22"/>
        </w:rPr>
        <w:t>ый</w:t>
      </w:r>
    </w:p>
    <w:p w:rsidR="00F811BB" w:rsidRPr="00FE00FF" w:rsidRDefault="00DD0875" w:rsidP="00FE00FF">
      <w:pPr>
        <w:tabs>
          <w:tab w:val="center" w:pos="4677"/>
          <w:tab w:val="left" w:pos="6720"/>
        </w:tabs>
        <w:jc w:val="left"/>
        <w:rPr>
          <w:sz w:val="22"/>
          <w:szCs w:val="22"/>
        </w:rPr>
      </w:pPr>
      <w:r>
        <w:rPr>
          <w:rFonts w:hint="eastAsia"/>
          <w:sz w:val="22"/>
          <w:szCs w:val="22"/>
        </w:rPr>
        <w:t>регламент</w:t>
      </w:r>
      <w:r w:rsidR="00F811BB" w:rsidRPr="00FE00FF">
        <w:rPr>
          <w:sz w:val="22"/>
          <w:szCs w:val="22"/>
        </w:rPr>
        <w:t xml:space="preserve"> </w:t>
      </w:r>
      <w:r w:rsidR="00F811BB" w:rsidRPr="00FE00FF">
        <w:rPr>
          <w:rFonts w:hint="eastAsia"/>
          <w:sz w:val="22"/>
          <w:szCs w:val="22"/>
        </w:rPr>
        <w:t>по</w:t>
      </w:r>
      <w:r w:rsidR="00F811BB" w:rsidRPr="00FE00FF">
        <w:rPr>
          <w:sz w:val="22"/>
          <w:szCs w:val="22"/>
        </w:rPr>
        <w:t xml:space="preserve"> </w:t>
      </w:r>
      <w:r w:rsidR="00F811BB" w:rsidRPr="00FE00FF">
        <w:rPr>
          <w:rFonts w:hint="eastAsia"/>
          <w:sz w:val="22"/>
          <w:szCs w:val="22"/>
        </w:rPr>
        <w:t>предоставлению</w:t>
      </w:r>
      <w:r w:rsidR="00F811BB" w:rsidRPr="00FE00FF">
        <w:rPr>
          <w:sz w:val="22"/>
          <w:szCs w:val="22"/>
        </w:rPr>
        <w:t xml:space="preserve"> </w:t>
      </w:r>
    </w:p>
    <w:p w:rsidR="00F811BB" w:rsidRPr="00FE00FF" w:rsidRDefault="00F811BB" w:rsidP="00FE00FF">
      <w:pPr>
        <w:tabs>
          <w:tab w:val="left" w:pos="0"/>
        </w:tabs>
        <w:ind w:right="-5" w:firstLine="0"/>
        <w:jc w:val="left"/>
        <w:rPr>
          <w:rFonts w:ascii="Times New Roman" w:hAnsi="Times New Roman"/>
          <w:sz w:val="22"/>
          <w:szCs w:val="22"/>
        </w:rPr>
      </w:pPr>
      <w:r w:rsidRPr="00FE00FF">
        <w:rPr>
          <w:rFonts w:ascii="Times New Roman" w:hAnsi="Times New Roman"/>
          <w:sz w:val="22"/>
          <w:szCs w:val="22"/>
        </w:rPr>
        <w:t xml:space="preserve">             </w:t>
      </w:r>
      <w:r w:rsidRPr="00FE00FF">
        <w:rPr>
          <w:rFonts w:hint="eastAsia"/>
          <w:sz w:val="22"/>
          <w:szCs w:val="22"/>
        </w:rPr>
        <w:t>муниципальной</w:t>
      </w:r>
      <w:r w:rsidRPr="00FE00FF">
        <w:rPr>
          <w:sz w:val="22"/>
          <w:szCs w:val="22"/>
        </w:rPr>
        <w:t xml:space="preserve"> </w:t>
      </w:r>
      <w:r w:rsidRPr="00FE00FF">
        <w:rPr>
          <w:rFonts w:hint="eastAsia"/>
          <w:sz w:val="22"/>
          <w:szCs w:val="22"/>
        </w:rPr>
        <w:t>услуги</w:t>
      </w:r>
      <w:r w:rsidRPr="00FE00FF">
        <w:rPr>
          <w:sz w:val="22"/>
          <w:szCs w:val="22"/>
        </w:rPr>
        <w:t xml:space="preserve"> </w:t>
      </w:r>
      <w:r w:rsidRPr="00FE00FF">
        <w:rPr>
          <w:rFonts w:ascii="Times New Roman" w:hAnsi="Times New Roman"/>
          <w:sz w:val="22"/>
          <w:szCs w:val="22"/>
        </w:rPr>
        <w:t xml:space="preserve">«Перевод жилого </w:t>
      </w:r>
    </w:p>
    <w:p w:rsidR="00F811BB" w:rsidRPr="00FE00FF" w:rsidRDefault="00F811BB" w:rsidP="00FE00FF">
      <w:pPr>
        <w:tabs>
          <w:tab w:val="left" w:pos="0"/>
        </w:tabs>
        <w:ind w:right="-5" w:firstLine="0"/>
        <w:jc w:val="left"/>
        <w:rPr>
          <w:rFonts w:ascii="Times New Roman" w:hAnsi="Times New Roman"/>
          <w:sz w:val="22"/>
          <w:szCs w:val="22"/>
        </w:rPr>
      </w:pPr>
      <w:r w:rsidRPr="00FE00FF">
        <w:rPr>
          <w:rFonts w:ascii="Times New Roman" w:hAnsi="Times New Roman"/>
          <w:sz w:val="22"/>
          <w:szCs w:val="22"/>
        </w:rPr>
        <w:t xml:space="preserve">             помещения в нежилое или нежилого </w:t>
      </w:r>
    </w:p>
    <w:p w:rsidR="00F811BB" w:rsidRPr="00FE00FF" w:rsidRDefault="00F811BB" w:rsidP="00FE00FF">
      <w:pPr>
        <w:tabs>
          <w:tab w:val="left" w:pos="0"/>
        </w:tabs>
        <w:ind w:right="-5" w:firstLine="0"/>
        <w:jc w:val="left"/>
        <w:rPr>
          <w:rFonts w:ascii="Times New Roman" w:hAnsi="Times New Roman"/>
          <w:sz w:val="22"/>
          <w:szCs w:val="22"/>
        </w:rPr>
      </w:pPr>
      <w:r w:rsidRPr="00FE00FF">
        <w:rPr>
          <w:rFonts w:ascii="Times New Roman" w:hAnsi="Times New Roman"/>
          <w:sz w:val="22"/>
          <w:szCs w:val="22"/>
        </w:rPr>
        <w:t xml:space="preserve">             помещения в жилое помещение, </w:t>
      </w:r>
    </w:p>
    <w:p w:rsidR="00F811BB" w:rsidRPr="00FE00FF" w:rsidRDefault="00F811BB" w:rsidP="00FE00FF">
      <w:pPr>
        <w:tabs>
          <w:tab w:val="left" w:pos="0"/>
        </w:tabs>
        <w:ind w:right="-5" w:firstLine="0"/>
        <w:jc w:val="left"/>
        <w:rPr>
          <w:rFonts w:ascii="Times New Roman" w:hAnsi="Times New Roman"/>
          <w:sz w:val="22"/>
          <w:szCs w:val="22"/>
        </w:rPr>
      </w:pPr>
      <w:r w:rsidRPr="00FE00FF">
        <w:rPr>
          <w:rFonts w:ascii="Times New Roman" w:hAnsi="Times New Roman"/>
          <w:sz w:val="22"/>
          <w:szCs w:val="22"/>
        </w:rPr>
        <w:t xml:space="preserve">             находящегося на территории Бугульдейского </w:t>
      </w:r>
    </w:p>
    <w:p w:rsidR="00F811BB" w:rsidRPr="00FE00FF" w:rsidRDefault="00F811BB" w:rsidP="00FE00FF">
      <w:pPr>
        <w:tabs>
          <w:tab w:val="left" w:pos="0"/>
        </w:tabs>
        <w:ind w:right="-5" w:firstLine="0"/>
        <w:jc w:val="left"/>
        <w:rPr>
          <w:rFonts w:ascii="Times New Roman" w:hAnsi="Times New Roman"/>
          <w:sz w:val="22"/>
          <w:szCs w:val="22"/>
        </w:rPr>
      </w:pPr>
      <w:r w:rsidRPr="00FE00FF">
        <w:rPr>
          <w:rFonts w:ascii="Times New Roman" w:hAnsi="Times New Roman"/>
          <w:sz w:val="22"/>
          <w:szCs w:val="22"/>
        </w:rPr>
        <w:t xml:space="preserve">             муниципального образования».</w:t>
      </w:r>
    </w:p>
    <w:p w:rsidR="00F811BB" w:rsidRPr="00FE00FF" w:rsidRDefault="00F811BB" w:rsidP="00FE00FF">
      <w:pPr>
        <w:tabs>
          <w:tab w:val="center" w:pos="4677"/>
          <w:tab w:val="left" w:pos="6720"/>
        </w:tabs>
        <w:jc w:val="left"/>
        <w:rPr>
          <w:rFonts w:ascii="Times New Roman" w:hAnsi="Times New Roman"/>
          <w:sz w:val="22"/>
          <w:szCs w:val="22"/>
        </w:rPr>
      </w:pPr>
      <w:r w:rsidRPr="00FE00FF">
        <w:rPr>
          <w:rFonts w:ascii="Times New Roman" w:hAnsi="Times New Roman"/>
          <w:sz w:val="22"/>
          <w:szCs w:val="22"/>
        </w:rPr>
        <w:t xml:space="preserve"> </w:t>
      </w:r>
    </w:p>
    <w:p w:rsidR="00F811BB" w:rsidRPr="00FE00FF" w:rsidRDefault="00F811BB" w:rsidP="00ED261F">
      <w:pPr>
        <w:tabs>
          <w:tab w:val="left" w:pos="0"/>
        </w:tabs>
        <w:ind w:right="-5" w:firstLine="0"/>
        <w:rPr>
          <w:rFonts w:ascii="Times New Roman" w:hAnsi="Times New Roman"/>
          <w:sz w:val="22"/>
          <w:szCs w:val="22"/>
        </w:rPr>
      </w:pPr>
      <w:r>
        <w:rPr>
          <w:rFonts w:ascii="Times New Roman" w:hAnsi="Times New Roman"/>
          <w:sz w:val="22"/>
          <w:szCs w:val="22"/>
        </w:rPr>
        <w:t xml:space="preserve">              </w:t>
      </w:r>
      <w:r w:rsidRPr="00FE00FF">
        <w:rPr>
          <w:rFonts w:hint="eastAsia"/>
          <w:sz w:val="22"/>
          <w:szCs w:val="22"/>
        </w:rPr>
        <w:t>В</w:t>
      </w:r>
      <w:r w:rsidRPr="00FE00FF">
        <w:rPr>
          <w:sz w:val="22"/>
          <w:szCs w:val="22"/>
        </w:rPr>
        <w:t xml:space="preserve"> </w:t>
      </w:r>
      <w:r w:rsidRPr="00FE00FF">
        <w:rPr>
          <w:rFonts w:hint="eastAsia"/>
          <w:sz w:val="22"/>
          <w:szCs w:val="22"/>
        </w:rPr>
        <w:t>целях</w:t>
      </w:r>
      <w:r w:rsidRPr="00FE00FF">
        <w:rPr>
          <w:sz w:val="22"/>
          <w:szCs w:val="22"/>
        </w:rPr>
        <w:t xml:space="preserve"> </w:t>
      </w:r>
      <w:r w:rsidRPr="00FE00FF">
        <w:rPr>
          <w:rFonts w:hint="eastAsia"/>
          <w:sz w:val="22"/>
          <w:szCs w:val="22"/>
        </w:rPr>
        <w:t>повышения</w:t>
      </w:r>
      <w:r w:rsidRPr="00FE00FF">
        <w:rPr>
          <w:sz w:val="22"/>
          <w:szCs w:val="22"/>
        </w:rPr>
        <w:t xml:space="preserve"> </w:t>
      </w:r>
      <w:r w:rsidRPr="00FE00FF">
        <w:rPr>
          <w:rFonts w:hint="eastAsia"/>
          <w:sz w:val="22"/>
          <w:szCs w:val="22"/>
        </w:rPr>
        <w:t>качества</w:t>
      </w:r>
      <w:r w:rsidRPr="00FE00FF">
        <w:rPr>
          <w:sz w:val="22"/>
          <w:szCs w:val="22"/>
        </w:rPr>
        <w:t xml:space="preserve"> </w:t>
      </w:r>
      <w:r w:rsidRPr="00FE00FF">
        <w:rPr>
          <w:rFonts w:hint="eastAsia"/>
          <w:sz w:val="22"/>
          <w:szCs w:val="22"/>
        </w:rPr>
        <w:t>и</w:t>
      </w:r>
      <w:r w:rsidRPr="00FE00FF">
        <w:rPr>
          <w:sz w:val="22"/>
          <w:szCs w:val="22"/>
        </w:rPr>
        <w:t xml:space="preserve"> </w:t>
      </w:r>
      <w:r w:rsidRPr="00FE00FF">
        <w:rPr>
          <w:rFonts w:hint="eastAsia"/>
          <w:sz w:val="22"/>
          <w:szCs w:val="22"/>
        </w:rPr>
        <w:t>доступности</w:t>
      </w:r>
      <w:r w:rsidRPr="00FE00FF">
        <w:rPr>
          <w:sz w:val="22"/>
          <w:szCs w:val="22"/>
        </w:rPr>
        <w:t xml:space="preserve"> </w:t>
      </w:r>
      <w:r w:rsidRPr="00FE00FF">
        <w:rPr>
          <w:rFonts w:hint="eastAsia"/>
          <w:sz w:val="22"/>
          <w:szCs w:val="22"/>
        </w:rPr>
        <w:t>консультационной</w:t>
      </w:r>
      <w:r w:rsidRPr="00FE00FF">
        <w:rPr>
          <w:sz w:val="22"/>
          <w:szCs w:val="22"/>
        </w:rPr>
        <w:t xml:space="preserve"> </w:t>
      </w:r>
      <w:r w:rsidRPr="00FE00FF">
        <w:rPr>
          <w:rFonts w:hint="eastAsia"/>
          <w:sz w:val="22"/>
          <w:szCs w:val="22"/>
        </w:rPr>
        <w:t>и</w:t>
      </w:r>
      <w:r w:rsidRPr="00FE00FF">
        <w:rPr>
          <w:sz w:val="22"/>
          <w:szCs w:val="22"/>
        </w:rPr>
        <w:t xml:space="preserve"> </w:t>
      </w:r>
      <w:r w:rsidRPr="00FE00FF">
        <w:rPr>
          <w:rFonts w:hint="eastAsia"/>
          <w:sz w:val="22"/>
          <w:szCs w:val="22"/>
        </w:rPr>
        <w:t>информационной</w:t>
      </w:r>
      <w:r w:rsidRPr="00FE00FF">
        <w:rPr>
          <w:sz w:val="22"/>
          <w:szCs w:val="22"/>
        </w:rPr>
        <w:t xml:space="preserve"> </w:t>
      </w:r>
      <w:r w:rsidRPr="00FE00FF">
        <w:rPr>
          <w:rFonts w:hint="eastAsia"/>
          <w:sz w:val="22"/>
          <w:szCs w:val="22"/>
        </w:rPr>
        <w:t>деятельности</w:t>
      </w:r>
      <w:r w:rsidRPr="00FE00FF">
        <w:rPr>
          <w:sz w:val="22"/>
          <w:szCs w:val="22"/>
        </w:rPr>
        <w:t xml:space="preserve"> </w:t>
      </w:r>
      <w:r w:rsidRPr="00FE00FF">
        <w:rPr>
          <w:rFonts w:hint="eastAsia"/>
          <w:sz w:val="22"/>
          <w:szCs w:val="22"/>
        </w:rPr>
        <w:t>по</w:t>
      </w:r>
      <w:r w:rsidRPr="00FE00FF">
        <w:rPr>
          <w:sz w:val="22"/>
          <w:szCs w:val="22"/>
        </w:rPr>
        <w:t xml:space="preserve"> </w:t>
      </w:r>
      <w:r w:rsidRPr="00FE00FF">
        <w:rPr>
          <w:rFonts w:hint="eastAsia"/>
          <w:sz w:val="22"/>
          <w:szCs w:val="22"/>
        </w:rPr>
        <w:t>предоставлению</w:t>
      </w:r>
      <w:r w:rsidRPr="00FE00FF">
        <w:rPr>
          <w:sz w:val="22"/>
          <w:szCs w:val="22"/>
        </w:rPr>
        <w:t xml:space="preserve"> </w:t>
      </w:r>
      <w:r w:rsidRPr="00FE00FF">
        <w:rPr>
          <w:rFonts w:hint="eastAsia"/>
          <w:sz w:val="22"/>
          <w:szCs w:val="22"/>
        </w:rPr>
        <w:t>муниципальной</w:t>
      </w:r>
      <w:r w:rsidRPr="00FE00FF">
        <w:rPr>
          <w:sz w:val="22"/>
          <w:szCs w:val="22"/>
        </w:rPr>
        <w:t xml:space="preserve"> </w:t>
      </w:r>
      <w:r w:rsidRPr="00FE00FF">
        <w:rPr>
          <w:rFonts w:hint="eastAsia"/>
          <w:sz w:val="22"/>
          <w:szCs w:val="22"/>
        </w:rPr>
        <w:t>услуги</w:t>
      </w:r>
      <w:r w:rsidRPr="00FE00FF">
        <w:rPr>
          <w:sz w:val="22"/>
          <w:szCs w:val="22"/>
        </w:rPr>
        <w:t xml:space="preserve"> </w:t>
      </w:r>
      <w:r w:rsidRPr="00FE00FF">
        <w:rPr>
          <w:rFonts w:ascii="Times New Roman" w:hAnsi="Times New Roman"/>
          <w:sz w:val="22"/>
          <w:szCs w:val="22"/>
        </w:rPr>
        <w:t>«Перевод жилого помещения в нежилое или нежилого  помещения в жилое помещение, находящегося на территории Бугульдейского муниципального образования»</w:t>
      </w:r>
      <w:r w:rsidRPr="00FE00FF">
        <w:rPr>
          <w:sz w:val="22"/>
          <w:szCs w:val="22"/>
        </w:rPr>
        <w:t xml:space="preserve">, </w:t>
      </w:r>
      <w:r w:rsidRPr="00FE00FF">
        <w:rPr>
          <w:rFonts w:hint="eastAsia"/>
          <w:sz w:val="22"/>
          <w:szCs w:val="22"/>
        </w:rPr>
        <w:t>в</w:t>
      </w:r>
      <w:r w:rsidRPr="00FE00FF">
        <w:rPr>
          <w:sz w:val="22"/>
          <w:szCs w:val="22"/>
        </w:rPr>
        <w:t xml:space="preserve"> </w:t>
      </w:r>
      <w:r w:rsidRPr="00FE00FF">
        <w:rPr>
          <w:rFonts w:hint="eastAsia"/>
          <w:sz w:val="22"/>
          <w:szCs w:val="22"/>
        </w:rPr>
        <w:t>соответствии</w:t>
      </w:r>
      <w:r w:rsidRPr="00FE00FF">
        <w:rPr>
          <w:sz w:val="22"/>
          <w:szCs w:val="22"/>
        </w:rPr>
        <w:t xml:space="preserve"> </w:t>
      </w:r>
      <w:r w:rsidRPr="00FE00FF">
        <w:rPr>
          <w:rFonts w:hint="eastAsia"/>
          <w:sz w:val="22"/>
          <w:szCs w:val="22"/>
        </w:rPr>
        <w:t>с</w:t>
      </w:r>
      <w:r w:rsidRPr="00FE00FF">
        <w:rPr>
          <w:sz w:val="22"/>
          <w:szCs w:val="22"/>
        </w:rPr>
        <w:t xml:space="preserve"> </w:t>
      </w:r>
      <w:r w:rsidRPr="00FE00FF">
        <w:rPr>
          <w:rFonts w:hint="eastAsia"/>
          <w:sz w:val="22"/>
          <w:szCs w:val="22"/>
        </w:rPr>
        <w:t>Градостроительным</w:t>
      </w:r>
      <w:r w:rsidRPr="00FE00FF">
        <w:rPr>
          <w:sz w:val="22"/>
          <w:szCs w:val="22"/>
        </w:rPr>
        <w:t xml:space="preserve"> </w:t>
      </w:r>
      <w:r w:rsidRPr="00FE00FF">
        <w:rPr>
          <w:rFonts w:hint="eastAsia"/>
          <w:sz w:val="22"/>
          <w:szCs w:val="22"/>
        </w:rPr>
        <w:t>кодексом</w:t>
      </w:r>
      <w:r w:rsidRPr="00FE00FF">
        <w:rPr>
          <w:sz w:val="22"/>
          <w:szCs w:val="22"/>
        </w:rPr>
        <w:t xml:space="preserve"> </w:t>
      </w:r>
      <w:r w:rsidRPr="00FE00FF">
        <w:rPr>
          <w:rFonts w:hint="eastAsia"/>
          <w:sz w:val="22"/>
          <w:szCs w:val="22"/>
        </w:rPr>
        <w:t>Российской</w:t>
      </w:r>
      <w:r w:rsidRPr="00FE00FF">
        <w:rPr>
          <w:sz w:val="22"/>
          <w:szCs w:val="22"/>
        </w:rPr>
        <w:t xml:space="preserve"> </w:t>
      </w:r>
      <w:r w:rsidRPr="00FE00FF">
        <w:rPr>
          <w:rFonts w:hint="eastAsia"/>
          <w:sz w:val="22"/>
          <w:szCs w:val="22"/>
        </w:rPr>
        <w:t>Федерации</w:t>
      </w:r>
      <w:r w:rsidRPr="00FE00FF">
        <w:rPr>
          <w:sz w:val="22"/>
          <w:szCs w:val="22"/>
        </w:rPr>
        <w:t xml:space="preserve">, </w:t>
      </w:r>
      <w:r w:rsidRPr="00FE00FF">
        <w:rPr>
          <w:rFonts w:hint="eastAsia"/>
          <w:sz w:val="22"/>
          <w:szCs w:val="22"/>
        </w:rPr>
        <w:t>Федеральным</w:t>
      </w:r>
      <w:r w:rsidRPr="00FE00FF">
        <w:rPr>
          <w:sz w:val="22"/>
          <w:szCs w:val="22"/>
        </w:rPr>
        <w:t xml:space="preserve"> </w:t>
      </w:r>
      <w:r w:rsidRPr="00FE00FF">
        <w:rPr>
          <w:rFonts w:hint="eastAsia"/>
          <w:sz w:val="22"/>
          <w:szCs w:val="22"/>
        </w:rPr>
        <w:t>законом</w:t>
      </w:r>
      <w:r w:rsidRPr="00FE00FF">
        <w:rPr>
          <w:sz w:val="22"/>
          <w:szCs w:val="22"/>
        </w:rPr>
        <w:t xml:space="preserve"> </w:t>
      </w:r>
      <w:r w:rsidRPr="00FE00FF">
        <w:rPr>
          <w:rFonts w:hint="eastAsia"/>
          <w:sz w:val="22"/>
          <w:szCs w:val="22"/>
        </w:rPr>
        <w:t>от</w:t>
      </w:r>
      <w:r w:rsidRPr="00FE00FF">
        <w:rPr>
          <w:sz w:val="22"/>
          <w:szCs w:val="22"/>
        </w:rPr>
        <w:t xml:space="preserve"> 27.07.2010</w:t>
      </w:r>
      <w:r w:rsidRPr="00FE00FF">
        <w:rPr>
          <w:rFonts w:hint="eastAsia"/>
          <w:sz w:val="22"/>
          <w:szCs w:val="22"/>
        </w:rPr>
        <w:t>г</w:t>
      </w:r>
      <w:r w:rsidRPr="00FE00FF">
        <w:rPr>
          <w:sz w:val="22"/>
          <w:szCs w:val="22"/>
        </w:rPr>
        <w:t xml:space="preserve">. </w:t>
      </w:r>
      <w:r w:rsidRPr="00FE00FF">
        <w:rPr>
          <w:rFonts w:hint="eastAsia"/>
          <w:sz w:val="22"/>
          <w:szCs w:val="22"/>
        </w:rPr>
        <w:t>№</w:t>
      </w:r>
      <w:r w:rsidRPr="00FE00FF">
        <w:rPr>
          <w:sz w:val="22"/>
          <w:szCs w:val="22"/>
        </w:rPr>
        <w:t xml:space="preserve"> 210 – </w:t>
      </w:r>
      <w:r w:rsidRPr="00FE00FF">
        <w:rPr>
          <w:rFonts w:hint="eastAsia"/>
          <w:sz w:val="22"/>
          <w:szCs w:val="22"/>
        </w:rPr>
        <w:t>ФЗ</w:t>
      </w:r>
      <w:r w:rsidRPr="00FE00FF">
        <w:rPr>
          <w:sz w:val="22"/>
          <w:szCs w:val="22"/>
        </w:rPr>
        <w:t xml:space="preserve"> «</w:t>
      </w:r>
      <w:r w:rsidRPr="00FE00FF">
        <w:rPr>
          <w:rFonts w:hint="eastAsia"/>
          <w:sz w:val="22"/>
          <w:szCs w:val="22"/>
        </w:rPr>
        <w:t>Об</w:t>
      </w:r>
      <w:r w:rsidRPr="00FE00FF">
        <w:rPr>
          <w:sz w:val="22"/>
          <w:szCs w:val="22"/>
        </w:rPr>
        <w:t xml:space="preserve"> </w:t>
      </w:r>
      <w:r w:rsidRPr="00FE00FF">
        <w:rPr>
          <w:rFonts w:hint="eastAsia"/>
          <w:sz w:val="22"/>
          <w:szCs w:val="22"/>
        </w:rPr>
        <w:t>организации</w:t>
      </w:r>
      <w:r w:rsidRPr="00FE00FF">
        <w:rPr>
          <w:sz w:val="22"/>
          <w:szCs w:val="22"/>
        </w:rPr>
        <w:t xml:space="preserve"> </w:t>
      </w:r>
      <w:r w:rsidRPr="00FE00FF">
        <w:rPr>
          <w:rFonts w:hint="eastAsia"/>
          <w:sz w:val="22"/>
          <w:szCs w:val="22"/>
        </w:rPr>
        <w:t>предоставления</w:t>
      </w:r>
      <w:r w:rsidRPr="00FE00FF">
        <w:rPr>
          <w:sz w:val="22"/>
          <w:szCs w:val="22"/>
        </w:rPr>
        <w:t xml:space="preserve"> </w:t>
      </w:r>
      <w:r w:rsidRPr="00FE00FF">
        <w:rPr>
          <w:rFonts w:hint="eastAsia"/>
          <w:sz w:val="22"/>
          <w:szCs w:val="22"/>
        </w:rPr>
        <w:t>государственных</w:t>
      </w:r>
      <w:r w:rsidRPr="00FE00FF">
        <w:rPr>
          <w:sz w:val="22"/>
          <w:szCs w:val="22"/>
        </w:rPr>
        <w:t xml:space="preserve"> </w:t>
      </w:r>
      <w:r w:rsidRPr="00FE00FF">
        <w:rPr>
          <w:rFonts w:hint="eastAsia"/>
          <w:sz w:val="22"/>
          <w:szCs w:val="22"/>
        </w:rPr>
        <w:t>и</w:t>
      </w:r>
      <w:r w:rsidRPr="00FE00FF">
        <w:rPr>
          <w:sz w:val="22"/>
          <w:szCs w:val="22"/>
        </w:rPr>
        <w:t xml:space="preserve"> </w:t>
      </w:r>
      <w:r w:rsidRPr="00FE00FF">
        <w:rPr>
          <w:rFonts w:hint="eastAsia"/>
          <w:sz w:val="22"/>
          <w:szCs w:val="22"/>
        </w:rPr>
        <w:t>муниципальных</w:t>
      </w:r>
      <w:r w:rsidRPr="00FE00FF">
        <w:rPr>
          <w:sz w:val="22"/>
          <w:szCs w:val="22"/>
        </w:rPr>
        <w:t xml:space="preserve"> </w:t>
      </w:r>
      <w:r w:rsidRPr="00FE00FF">
        <w:rPr>
          <w:rFonts w:hint="eastAsia"/>
          <w:sz w:val="22"/>
          <w:szCs w:val="22"/>
        </w:rPr>
        <w:t>услуг»</w:t>
      </w:r>
      <w:r w:rsidRPr="00FE00FF">
        <w:rPr>
          <w:sz w:val="22"/>
          <w:szCs w:val="22"/>
        </w:rPr>
        <w:t xml:space="preserve">,  </w:t>
      </w:r>
      <w:r w:rsidRPr="00FE00FF">
        <w:rPr>
          <w:rFonts w:hint="eastAsia"/>
          <w:sz w:val="22"/>
          <w:szCs w:val="22"/>
        </w:rPr>
        <w:t>Федеральным</w:t>
      </w:r>
      <w:r w:rsidRPr="00FE00FF">
        <w:rPr>
          <w:sz w:val="22"/>
          <w:szCs w:val="22"/>
        </w:rPr>
        <w:t xml:space="preserve"> </w:t>
      </w:r>
      <w:r w:rsidRPr="00FE00FF">
        <w:rPr>
          <w:rFonts w:hint="eastAsia"/>
          <w:sz w:val="22"/>
          <w:szCs w:val="22"/>
        </w:rPr>
        <w:t>законом</w:t>
      </w:r>
      <w:r w:rsidRPr="00FE00FF">
        <w:rPr>
          <w:sz w:val="22"/>
          <w:szCs w:val="22"/>
        </w:rPr>
        <w:t xml:space="preserve"> </w:t>
      </w:r>
      <w:r w:rsidRPr="00FE00FF">
        <w:rPr>
          <w:rFonts w:hint="eastAsia"/>
          <w:sz w:val="22"/>
          <w:szCs w:val="22"/>
        </w:rPr>
        <w:t>от</w:t>
      </w:r>
      <w:r w:rsidRPr="00FE00FF">
        <w:rPr>
          <w:sz w:val="22"/>
          <w:szCs w:val="22"/>
        </w:rPr>
        <w:t xml:space="preserve"> 06.10.2003</w:t>
      </w:r>
      <w:r w:rsidRPr="00FE00FF">
        <w:rPr>
          <w:rFonts w:hint="eastAsia"/>
          <w:sz w:val="22"/>
          <w:szCs w:val="22"/>
        </w:rPr>
        <w:t>г</w:t>
      </w:r>
      <w:r w:rsidRPr="00FE00FF">
        <w:rPr>
          <w:sz w:val="22"/>
          <w:szCs w:val="22"/>
        </w:rPr>
        <w:t xml:space="preserve">. </w:t>
      </w:r>
      <w:r w:rsidRPr="00FE00FF">
        <w:rPr>
          <w:rFonts w:hint="eastAsia"/>
          <w:sz w:val="22"/>
          <w:szCs w:val="22"/>
        </w:rPr>
        <w:t>№</w:t>
      </w:r>
      <w:r w:rsidRPr="00FE00FF">
        <w:rPr>
          <w:sz w:val="22"/>
          <w:szCs w:val="22"/>
        </w:rPr>
        <w:t xml:space="preserve"> 131 – </w:t>
      </w:r>
      <w:r w:rsidRPr="00FE00FF">
        <w:rPr>
          <w:rFonts w:hint="eastAsia"/>
          <w:sz w:val="22"/>
          <w:szCs w:val="22"/>
        </w:rPr>
        <w:t>ФЗ</w:t>
      </w:r>
      <w:r w:rsidRPr="00FE00FF">
        <w:rPr>
          <w:sz w:val="22"/>
          <w:szCs w:val="22"/>
        </w:rPr>
        <w:t xml:space="preserve"> «</w:t>
      </w:r>
      <w:r w:rsidRPr="00FE00FF">
        <w:rPr>
          <w:rFonts w:hint="eastAsia"/>
          <w:sz w:val="22"/>
          <w:szCs w:val="22"/>
        </w:rPr>
        <w:t>Об</w:t>
      </w:r>
      <w:r w:rsidRPr="00FE00FF">
        <w:rPr>
          <w:sz w:val="22"/>
          <w:szCs w:val="22"/>
        </w:rPr>
        <w:t xml:space="preserve"> </w:t>
      </w:r>
      <w:r w:rsidRPr="00FE00FF">
        <w:rPr>
          <w:rFonts w:hint="eastAsia"/>
          <w:sz w:val="22"/>
          <w:szCs w:val="22"/>
        </w:rPr>
        <w:t>общих</w:t>
      </w:r>
      <w:r w:rsidRPr="00FE00FF">
        <w:rPr>
          <w:sz w:val="22"/>
          <w:szCs w:val="22"/>
        </w:rPr>
        <w:t xml:space="preserve"> </w:t>
      </w:r>
      <w:r w:rsidRPr="00FE00FF">
        <w:rPr>
          <w:rFonts w:hint="eastAsia"/>
          <w:sz w:val="22"/>
          <w:szCs w:val="22"/>
        </w:rPr>
        <w:t>принципах</w:t>
      </w:r>
      <w:r w:rsidRPr="00FE00FF">
        <w:rPr>
          <w:sz w:val="22"/>
          <w:szCs w:val="22"/>
        </w:rPr>
        <w:t xml:space="preserve"> </w:t>
      </w:r>
      <w:r w:rsidRPr="00FE00FF">
        <w:rPr>
          <w:rFonts w:hint="eastAsia"/>
          <w:sz w:val="22"/>
          <w:szCs w:val="22"/>
        </w:rPr>
        <w:t>организации</w:t>
      </w:r>
      <w:r w:rsidRPr="00FE00FF">
        <w:rPr>
          <w:sz w:val="22"/>
          <w:szCs w:val="22"/>
        </w:rPr>
        <w:t xml:space="preserve"> </w:t>
      </w:r>
      <w:r w:rsidRPr="00FE00FF">
        <w:rPr>
          <w:rFonts w:hint="eastAsia"/>
          <w:sz w:val="22"/>
          <w:szCs w:val="22"/>
        </w:rPr>
        <w:t>местного</w:t>
      </w:r>
      <w:r w:rsidRPr="00FE00FF">
        <w:rPr>
          <w:sz w:val="22"/>
          <w:szCs w:val="22"/>
        </w:rPr>
        <w:t xml:space="preserve"> </w:t>
      </w:r>
      <w:r w:rsidRPr="00FE00FF">
        <w:rPr>
          <w:rFonts w:hint="eastAsia"/>
          <w:sz w:val="22"/>
          <w:szCs w:val="22"/>
        </w:rPr>
        <w:t>самоуправления</w:t>
      </w:r>
      <w:r w:rsidRPr="00FE00FF">
        <w:rPr>
          <w:sz w:val="22"/>
          <w:szCs w:val="22"/>
        </w:rPr>
        <w:t xml:space="preserve"> </w:t>
      </w:r>
      <w:r w:rsidRPr="00FE00FF">
        <w:rPr>
          <w:rFonts w:hint="eastAsia"/>
          <w:sz w:val="22"/>
          <w:szCs w:val="22"/>
        </w:rPr>
        <w:t>в</w:t>
      </w:r>
      <w:r w:rsidRPr="00FE00FF">
        <w:rPr>
          <w:sz w:val="22"/>
          <w:szCs w:val="22"/>
        </w:rPr>
        <w:t xml:space="preserve"> </w:t>
      </w:r>
      <w:r w:rsidRPr="00FE00FF">
        <w:rPr>
          <w:rFonts w:hint="eastAsia"/>
          <w:sz w:val="22"/>
          <w:szCs w:val="22"/>
        </w:rPr>
        <w:t>Российской</w:t>
      </w:r>
      <w:r w:rsidRPr="00FE00FF">
        <w:rPr>
          <w:sz w:val="22"/>
          <w:szCs w:val="22"/>
        </w:rPr>
        <w:t xml:space="preserve"> </w:t>
      </w:r>
      <w:r w:rsidRPr="00FE00FF">
        <w:rPr>
          <w:rFonts w:hint="eastAsia"/>
          <w:sz w:val="22"/>
          <w:szCs w:val="22"/>
        </w:rPr>
        <w:t>Федерации»</w:t>
      </w:r>
      <w:r w:rsidRPr="00FE00FF">
        <w:rPr>
          <w:sz w:val="22"/>
          <w:szCs w:val="22"/>
        </w:rPr>
        <w:t xml:space="preserve">, </w:t>
      </w:r>
      <w:r w:rsidRPr="00FE00FF">
        <w:rPr>
          <w:rFonts w:hint="eastAsia"/>
          <w:sz w:val="22"/>
          <w:szCs w:val="22"/>
        </w:rPr>
        <w:t>руководствуясь</w:t>
      </w:r>
      <w:r w:rsidRPr="00FE00FF">
        <w:rPr>
          <w:sz w:val="22"/>
          <w:szCs w:val="22"/>
        </w:rPr>
        <w:t xml:space="preserve"> </w:t>
      </w:r>
      <w:r w:rsidRPr="00FE00FF">
        <w:rPr>
          <w:rFonts w:hint="eastAsia"/>
          <w:sz w:val="22"/>
          <w:szCs w:val="22"/>
        </w:rPr>
        <w:t>Уставом</w:t>
      </w:r>
      <w:r w:rsidRPr="00FE00FF">
        <w:rPr>
          <w:sz w:val="22"/>
          <w:szCs w:val="22"/>
        </w:rPr>
        <w:t xml:space="preserve"> </w:t>
      </w:r>
      <w:r w:rsidRPr="00FE00FF">
        <w:rPr>
          <w:rFonts w:hint="eastAsia"/>
          <w:sz w:val="22"/>
          <w:szCs w:val="22"/>
        </w:rPr>
        <w:t>Бугульдейского</w:t>
      </w:r>
      <w:r w:rsidRPr="00FE00FF">
        <w:rPr>
          <w:sz w:val="22"/>
          <w:szCs w:val="22"/>
        </w:rPr>
        <w:t xml:space="preserve"> </w:t>
      </w:r>
      <w:r w:rsidRPr="00FE00FF">
        <w:rPr>
          <w:rFonts w:hint="eastAsia"/>
          <w:sz w:val="22"/>
          <w:szCs w:val="22"/>
        </w:rPr>
        <w:t>муниципального</w:t>
      </w:r>
      <w:r w:rsidRPr="00FE00FF">
        <w:rPr>
          <w:sz w:val="22"/>
          <w:szCs w:val="22"/>
        </w:rPr>
        <w:t xml:space="preserve"> </w:t>
      </w:r>
      <w:r w:rsidRPr="00FE00FF">
        <w:rPr>
          <w:rFonts w:hint="eastAsia"/>
          <w:sz w:val="22"/>
          <w:szCs w:val="22"/>
        </w:rPr>
        <w:t>образования</w:t>
      </w:r>
      <w:r w:rsidRPr="00FE00FF">
        <w:rPr>
          <w:sz w:val="22"/>
          <w:szCs w:val="22"/>
        </w:rPr>
        <w:t xml:space="preserve"> – </w:t>
      </w:r>
      <w:r w:rsidRPr="00FE00FF">
        <w:rPr>
          <w:rFonts w:hint="eastAsia"/>
          <w:sz w:val="22"/>
          <w:szCs w:val="22"/>
        </w:rPr>
        <w:t>сельского</w:t>
      </w:r>
      <w:r w:rsidRPr="00FE00FF">
        <w:rPr>
          <w:sz w:val="22"/>
          <w:szCs w:val="22"/>
        </w:rPr>
        <w:t xml:space="preserve"> </w:t>
      </w:r>
      <w:r w:rsidRPr="00FE00FF">
        <w:rPr>
          <w:rFonts w:hint="eastAsia"/>
          <w:sz w:val="22"/>
          <w:szCs w:val="22"/>
        </w:rPr>
        <w:t>поселения</w:t>
      </w:r>
      <w:r w:rsidRPr="00FE00FF">
        <w:rPr>
          <w:sz w:val="22"/>
          <w:szCs w:val="22"/>
        </w:rPr>
        <w:t xml:space="preserve">, </w:t>
      </w:r>
    </w:p>
    <w:p w:rsidR="00F811BB" w:rsidRPr="00FE00FF" w:rsidRDefault="00F811BB" w:rsidP="005C545C">
      <w:pPr>
        <w:tabs>
          <w:tab w:val="left" w:pos="0"/>
        </w:tabs>
        <w:ind w:firstLine="705"/>
        <w:rPr>
          <w:sz w:val="22"/>
          <w:szCs w:val="22"/>
        </w:rPr>
      </w:pPr>
    </w:p>
    <w:p w:rsidR="00F811BB" w:rsidRPr="00FE00FF" w:rsidRDefault="00F811BB" w:rsidP="005C545C">
      <w:pPr>
        <w:tabs>
          <w:tab w:val="left" w:pos="0"/>
        </w:tabs>
        <w:ind w:firstLine="705"/>
        <w:jc w:val="center"/>
        <w:rPr>
          <w:sz w:val="22"/>
          <w:szCs w:val="22"/>
        </w:rPr>
      </w:pPr>
      <w:r w:rsidRPr="00FE00FF">
        <w:rPr>
          <w:rFonts w:hint="eastAsia"/>
          <w:sz w:val="22"/>
          <w:szCs w:val="22"/>
        </w:rPr>
        <w:t>ПОСТАНОВЛЯЮ</w:t>
      </w:r>
      <w:r w:rsidRPr="00FE00FF">
        <w:rPr>
          <w:sz w:val="22"/>
          <w:szCs w:val="22"/>
        </w:rPr>
        <w:t>:</w:t>
      </w:r>
    </w:p>
    <w:p w:rsidR="00F811BB" w:rsidRPr="00FE00FF" w:rsidRDefault="00F811BB" w:rsidP="005C545C">
      <w:pPr>
        <w:tabs>
          <w:tab w:val="left" w:pos="0"/>
        </w:tabs>
        <w:ind w:firstLine="705"/>
        <w:jc w:val="center"/>
        <w:rPr>
          <w:sz w:val="22"/>
          <w:szCs w:val="22"/>
        </w:rPr>
      </w:pPr>
    </w:p>
    <w:p w:rsidR="00F811BB" w:rsidRDefault="00DD0875" w:rsidP="00DD0875">
      <w:pPr>
        <w:tabs>
          <w:tab w:val="left" w:pos="0"/>
        </w:tabs>
        <w:ind w:right="-5" w:firstLine="0"/>
        <w:rPr>
          <w:rFonts w:ascii="Times New Roman" w:hAnsi="Times New Roman"/>
          <w:sz w:val="22"/>
          <w:szCs w:val="22"/>
        </w:rPr>
      </w:pPr>
      <w:r>
        <w:rPr>
          <w:rFonts w:ascii="Times New Roman" w:hAnsi="Times New Roman"/>
          <w:sz w:val="22"/>
          <w:szCs w:val="22"/>
        </w:rPr>
        <w:t xml:space="preserve">1.Внести </w:t>
      </w:r>
      <w:r w:rsidR="00E67C35">
        <w:rPr>
          <w:rFonts w:ascii="Times New Roman" w:hAnsi="Times New Roman"/>
          <w:sz w:val="22"/>
          <w:szCs w:val="22"/>
        </w:rPr>
        <w:t xml:space="preserve">следующие </w:t>
      </w:r>
      <w:r>
        <w:rPr>
          <w:rFonts w:ascii="Times New Roman" w:hAnsi="Times New Roman"/>
          <w:sz w:val="22"/>
          <w:szCs w:val="22"/>
        </w:rPr>
        <w:t xml:space="preserve">изменения </w:t>
      </w:r>
      <w:r w:rsidR="00E67C35">
        <w:rPr>
          <w:rFonts w:ascii="Times New Roman" w:hAnsi="Times New Roman"/>
          <w:sz w:val="22"/>
          <w:szCs w:val="22"/>
        </w:rPr>
        <w:t xml:space="preserve"> и дополнения </w:t>
      </w:r>
      <w:r>
        <w:rPr>
          <w:rFonts w:ascii="Times New Roman" w:hAnsi="Times New Roman"/>
          <w:sz w:val="22"/>
          <w:szCs w:val="22"/>
        </w:rPr>
        <w:t>в административный регламент</w:t>
      </w:r>
      <w:r w:rsidR="00F811BB" w:rsidRPr="00FE00FF">
        <w:rPr>
          <w:sz w:val="22"/>
          <w:szCs w:val="22"/>
        </w:rPr>
        <w:t xml:space="preserve">  </w:t>
      </w:r>
      <w:r w:rsidR="00F811BB" w:rsidRPr="00FE00FF">
        <w:rPr>
          <w:rFonts w:hint="eastAsia"/>
          <w:sz w:val="22"/>
          <w:szCs w:val="22"/>
        </w:rPr>
        <w:t>по</w:t>
      </w:r>
      <w:r w:rsidR="00F811BB" w:rsidRPr="00FE00FF">
        <w:rPr>
          <w:sz w:val="22"/>
          <w:szCs w:val="22"/>
        </w:rPr>
        <w:t xml:space="preserve"> </w:t>
      </w:r>
      <w:r w:rsidR="00F811BB" w:rsidRPr="00FE00FF">
        <w:rPr>
          <w:rFonts w:hint="eastAsia"/>
          <w:sz w:val="22"/>
          <w:szCs w:val="22"/>
        </w:rPr>
        <w:t>предоставлению</w:t>
      </w:r>
      <w:r w:rsidR="00F811BB" w:rsidRPr="00FE00FF">
        <w:rPr>
          <w:sz w:val="22"/>
          <w:szCs w:val="22"/>
        </w:rPr>
        <w:t xml:space="preserve"> </w:t>
      </w:r>
      <w:r w:rsidR="00F811BB" w:rsidRPr="00FE00FF">
        <w:rPr>
          <w:rFonts w:hint="eastAsia"/>
          <w:sz w:val="22"/>
          <w:szCs w:val="22"/>
        </w:rPr>
        <w:t>муниципальной</w:t>
      </w:r>
      <w:r w:rsidR="00F811BB" w:rsidRPr="00FE00FF">
        <w:rPr>
          <w:sz w:val="22"/>
          <w:szCs w:val="22"/>
        </w:rPr>
        <w:t xml:space="preserve"> </w:t>
      </w:r>
      <w:r w:rsidR="00F811BB" w:rsidRPr="00FE00FF">
        <w:rPr>
          <w:rFonts w:hint="eastAsia"/>
          <w:sz w:val="22"/>
          <w:szCs w:val="22"/>
        </w:rPr>
        <w:t>услуги</w:t>
      </w:r>
      <w:r w:rsidR="00F811BB" w:rsidRPr="00FE00FF">
        <w:rPr>
          <w:sz w:val="22"/>
          <w:szCs w:val="22"/>
        </w:rPr>
        <w:t xml:space="preserve"> </w:t>
      </w:r>
      <w:r w:rsidR="00F811BB" w:rsidRPr="00FE00FF">
        <w:rPr>
          <w:rFonts w:ascii="Times New Roman" w:hAnsi="Times New Roman"/>
          <w:sz w:val="22"/>
          <w:szCs w:val="22"/>
        </w:rPr>
        <w:t>«Перевод жилого помещения в нежилое или нежилого помещения в жилое помещение, находящегося на территории Бугульдейск</w:t>
      </w:r>
      <w:r w:rsidR="00E67C35">
        <w:rPr>
          <w:rFonts w:ascii="Times New Roman" w:hAnsi="Times New Roman"/>
          <w:sz w:val="22"/>
          <w:szCs w:val="22"/>
        </w:rPr>
        <w:t>ого муниципального образования»:</w:t>
      </w:r>
    </w:p>
    <w:p w:rsidR="00E67C35" w:rsidRDefault="00E67C35" w:rsidP="00DD0875">
      <w:pPr>
        <w:tabs>
          <w:tab w:val="left" w:pos="0"/>
        </w:tabs>
        <w:ind w:right="-5" w:firstLine="0"/>
        <w:rPr>
          <w:rFonts w:ascii="Times New Roman" w:hAnsi="Times New Roman"/>
          <w:sz w:val="22"/>
          <w:szCs w:val="22"/>
        </w:rPr>
      </w:pPr>
      <w:r>
        <w:rPr>
          <w:rFonts w:ascii="Times New Roman" w:hAnsi="Times New Roman"/>
          <w:sz w:val="22"/>
          <w:szCs w:val="22"/>
        </w:rPr>
        <w:t xml:space="preserve">-п.32 гл.8  дополнить подпунктом и): Федеральный закон  от  01.05.1999г №94  «Об охране озера Байкал» (Российская газета  от 12.05.1999г  №90. </w:t>
      </w:r>
      <w:r>
        <w:rPr>
          <w:rFonts w:ascii="Times New Roman" w:hAnsi="Times New Roman"/>
          <w:color w:val="333333"/>
          <w:sz w:val="23"/>
          <w:szCs w:val="23"/>
          <w:shd w:val="clear" w:color="auto" w:fill="FFFFFF"/>
        </w:rPr>
        <w:t>Собрание</w:t>
      </w:r>
      <w:r w:rsidRPr="00E67C35">
        <w:rPr>
          <w:rFonts w:ascii="Times New Roman" w:hAnsi="Times New Roman"/>
          <w:color w:val="333333"/>
          <w:sz w:val="23"/>
          <w:szCs w:val="23"/>
          <w:shd w:val="clear" w:color="auto" w:fill="FFFFFF"/>
        </w:rPr>
        <w:t xml:space="preserve"> законодательства Российской Федерации от 3 мая 1999 г. N 18 ст. 2220.</w:t>
      </w:r>
      <w:r w:rsidRPr="00E67C35">
        <w:rPr>
          <w:rFonts w:ascii="Times New Roman" w:hAnsi="Times New Roman"/>
          <w:sz w:val="22"/>
          <w:szCs w:val="22"/>
        </w:rPr>
        <w:t>)</w:t>
      </w:r>
    </w:p>
    <w:p w:rsidR="00E67C35" w:rsidRPr="00E67C35" w:rsidRDefault="00E67C35" w:rsidP="00DD0875">
      <w:pPr>
        <w:tabs>
          <w:tab w:val="left" w:pos="0"/>
        </w:tabs>
        <w:ind w:right="-5" w:firstLine="0"/>
        <w:rPr>
          <w:rFonts w:ascii="Times New Roman" w:hAnsi="Times New Roman"/>
          <w:sz w:val="22"/>
          <w:szCs w:val="22"/>
        </w:rPr>
      </w:pPr>
      <w:r>
        <w:rPr>
          <w:rFonts w:ascii="Times New Roman" w:hAnsi="Times New Roman"/>
          <w:sz w:val="22"/>
          <w:szCs w:val="22"/>
        </w:rPr>
        <w:t>-п.34 гл.9 дополнить подпунктом е):</w:t>
      </w:r>
      <w:r w:rsidR="003E4E8E">
        <w:rPr>
          <w:rFonts w:ascii="Times New Roman" w:hAnsi="Times New Roman"/>
          <w:sz w:val="22"/>
          <w:szCs w:val="22"/>
        </w:rPr>
        <w:t xml:space="preserve"> положительное заключение государственной экологической экспертизы проектной документации объекта</w:t>
      </w:r>
      <w:r w:rsidR="00B544FF">
        <w:rPr>
          <w:rFonts w:ascii="Times New Roman" w:hAnsi="Times New Roman"/>
          <w:sz w:val="22"/>
          <w:szCs w:val="22"/>
        </w:rPr>
        <w:t xml:space="preserve">  переустройства</w:t>
      </w:r>
      <w:r w:rsidR="003E4E8E">
        <w:rPr>
          <w:rFonts w:ascii="Times New Roman" w:hAnsi="Times New Roman"/>
          <w:sz w:val="22"/>
          <w:szCs w:val="22"/>
        </w:rPr>
        <w:t>.</w:t>
      </w:r>
      <w:r w:rsidR="00B544FF">
        <w:rPr>
          <w:rFonts w:ascii="Times New Roman" w:hAnsi="Times New Roman"/>
          <w:sz w:val="22"/>
          <w:szCs w:val="22"/>
        </w:rPr>
        <w:t>(Согласно ч.2 ст.6 закона №94-ФЗ, 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p w:rsidR="00F811BB" w:rsidRPr="00FE00FF" w:rsidRDefault="00F811BB" w:rsidP="005C545C">
      <w:pPr>
        <w:tabs>
          <w:tab w:val="left" w:pos="0"/>
        </w:tabs>
        <w:ind w:right="-5" w:firstLine="0"/>
        <w:rPr>
          <w:sz w:val="22"/>
          <w:szCs w:val="22"/>
        </w:rPr>
      </w:pPr>
      <w:r w:rsidRPr="00FE00FF">
        <w:rPr>
          <w:rFonts w:ascii="Times New Roman" w:hAnsi="Times New Roman"/>
          <w:sz w:val="22"/>
          <w:szCs w:val="22"/>
        </w:rPr>
        <w:t>2.</w:t>
      </w:r>
      <w:r w:rsidRPr="00FE00FF">
        <w:rPr>
          <w:sz w:val="22"/>
          <w:szCs w:val="22"/>
        </w:rPr>
        <w:t xml:space="preserve">   </w:t>
      </w:r>
      <w:r w:rsidRPr="00FE00FF">
        <w:rPr>
          <w:rFonts w:hint="eastAsia"/>
          <w:sz w:val="22"/>
          <w:szCs w:val="22"/>
        </w:rPr>
        <w:t>Опубликовать</w:t>
      </w:r>
      <w:r w:rsidRPr="00FE00FF">
        <w:rPr>
          <w:sz w:val="22"/>
          <w:szCs w:val="22"/>
        </w:rPr>
        <w:t xml:space="preserve"> </w:t>
      </w:r>
      <w:r w:rsidRPr="00FE00FF">
        <w:rPr>
          <w:rFonts w:hint="eastAsia"/>
          <w:sz w:val="22"/>
          <w:szCs w:val="22"/>
        </w:rPr>
        <w:t>настоящее</w:t>
      </w:r>
      <w:r w:rsidRPr="00FE00FF">
        <w:rPr>
          <w:sz w:val="22"/>
          <w:szCs w:val="22"/>
        </w:rPr>
        <w:t xml:space="preserve"> </w:t>
      </w:r>
      <w:r w:rsidRPr="00FE00FF">
        <w:rPr>
          <w:rFonts w:hint="eastAsia"/>
          <w:sz w:val="22"/>
          <w:szCs w:val="22"/>
        </w:rPr>
        <w:t>Постановление</w:t>
      </w:r>
      <w:r w:rsidRPr="00FE00FF">
        <w:rPr>
          <w:sz w:val="22"/>
          <w:szCs w:val="22"/>
        </w:rPr>
        <w:t xml:space="preserve"> </w:t>
      </w:r>
      <w:r w:rsidRPr="00FE00FF">
        <w:rPr>
          <w:rFonts w:hint="eastAsia"/>
          <w:sz w:val="22"/>
          <w:szCs w:val="22"/>
        </w:rPr>
        <w:t>в</w:t>
      </w:r>
      <w:r w:rsidRPr="00FE00FF">
        <w:rPr>
          <w:sz w:val="22"/>
          <w:szCs w:val="22"/>
        </w:rPr>
        <w:t xml:space="preserve"> </w:t>
      </w:r>
      <w:r w:rsidRPr="00FE00FF">
        <w:rPr>
          <w:rFonts w:hint="eastAsia"/>
          <w:sz w:val="22"/>
          <w:szCs w:val="22"/>
        </w:rPr>
        <w:t>Бюллетене</w:t>
      </w:r>
      <w:r w:rsidRPr="00FE00FF">
        <w:rPr>
          <w:sz w:val="22"/>
          <w:szCs w:val="22"/>
        </w:rPr>
        <w:t xml:space="preserve"> </w:t>
      </w:r>
      <w:r w:rsidRPr="00FE00FF">
        <w:rPr>
          <w:rFonts w:hint="eastAsia"/>
          <w:sz w:val="22"/>
          <w:szCs w:val="22"/>
        </w:rPr>
        <w:t>нормативных</w:t>
      </w:r>
      <w:r w:rsidRPr="00FE00FF">
        <w:rPr>
          <w:sz w:val="22"/>
          <w:szCs w:val="22"/>
        </w:rPr>
        <w:t xml:space="preserve"> </w:t>
      </w:r>
      <w:r w:rsidRPr="00FE00FF">
        <w:rPr>
          <w:rFonts w:hint="eastAsia"/>
          <w:sz w:val="22"/>
          <w:szCs w:val="22"/>
        </w:rPr>
        <w:t>правовых</w:t>
      </w:r>
      <w:r w:rsidRPr="00FE00FF">
        <w:rPr>
          <w:sz w:val="22"/>
          <w:szCs w:val="22"/>
        </w:rPr>
        <w:t xml:space="preserve"> </w:t>
      </w:r>
      <w:r w:rsidRPr="00FE00FF">
        <w:rPr>
          <w:rFonts w:hint="eastAsia"/>
          <w:sz w:val="22"/>
          <w:szCs w:val="22"/>
        </w:rPr>
        <w:t>актов</w:t>
      </w:r>
      <w:r w:rsidRPr="00FE00FF">
        <w:rPr>
          <w:sz w:val="22"/>
          <w:szCs w:val="22"/>
        </w:rPr>
        <w:t xml:space="preserve"> </w:t>
      </w:r>
      <w:r w:rsidRPr="00FE00FF">
        <w:rPr>
          <w:rFonts w:hint="eastAsia"/>
          <w:sz w:val="22"/>
          <w:szCs w:val="22"/>
        </w:rPr>
        <w:t>Бугульдейского</w:t>
      </w:r>
      <w:r w:rsidRPr="00FE00FF">
        <w:rPr>
          <w:sz w:val="22"/>
          <w:szCs w:val="22"/>
        </w:rPr>
        <w:t xml:space="preserve"> </w:t>
      </w:r>
      <w:r w:rsidRPr="00FE00FF">
        <w:rPr>
          <w:rFonts w:hint="eastAsia"/>
          <w:sz w:val="22"/>
          <w:szCs w:val="22"/>
        </w:rPr>
        <w:t>муниципального</w:t>
      </w:r>
      <w:r w:rsidRPr="00FE00FF">
        <w:rPr>
          <w:sz w:val="22"/>
          <w:szCs w:val="22"/>
        </w:rPr>
        <w:t xml:space="preserve"> </w:t>
      </w:r>
      <w:r w:rsidRPr="00FE00FF">
        <w:rPr>
          <w:rFonts w:hint="eastAsia"/>
          <w:sz w:val="22"/>
          <w:szCs w:val="22"/>
        </w:rPr>
        <w:t>образования</w:t>
      </w:r>
      <w:r w:rsidRPr="00FE00FF">
        <w:rPr>
          <w:sz w:val="22"/>
          <w:szCs w:val="22"/>
        </w:rPr>
        <w:t xml:space="preserve"> </w:t>
      </w:r>
      <w:r w:rsidRPr="00FE00FF">
        <w:rPr>
          <w:rFonts w:hint="eastAsia"/>
          <w:sz w:val="22"/>
          <w:szCs w:val="22"/>
        </w:rPr>
        <w:t>и</w:t>
      </w:r>
      <w:r w:rsidRPr="00FE00FF">
        <w:rPr>
          <w:sz w:val="22"/>
          <w:szCs w:val="22"/>
        </w:rPr>
        <w:t xml:space="preserve"> </w:t>
      </w:r>
      <w:r w:rsidRPr="00FE00FF">
        <w:rPr>
          <w:rFonts w:hint="eastAsia"/>
          <w:sz w:val="22"/>
          <w:szCs w:val="22"/>
        </w:rPr>
        <w:t>на</w:t>
      </w:r>
      <w:r w:rsidRPr="00FE00FF">
        <w:rPr>
          <w:sz w:val="22"/>
          <w:szCs w:val="22"/>
        </w:rPr>
        <w:t xml:space="preserve"> </w:t>
      </w:r>
      <w:r w:rsidRPr="00FE00FF">
        <w:rPr>
          <w:rFonts w:hint="eastAsia"/>
          <w:sz w:val="22"/>
          <w:szCs w:val="22"/>
        </w:rPr>
        <w:t>официальном</w:t>
      </w:r>
      <w:r w:rsidRPr="00FE00FF">
        <w:rPr>
          <w:sz w:val="22"/>
          <w:szCs w:val="22"/>
        </w:rPr>
        <w:t xml:space="preserve"> </w:t>
      </w:r>
      <w:r w:rsidRPr="00FE00FF">
        <w:rPr>
          <w:rFonts w:hint="eastAsia"/>
          <w:sz w:val="22"/>
          <w:szCs w:val="22"/>
        </w:rPr>
        <w:t>сайте</w:t>
      </w:r>
      <w:r w:rsidRPr="00FE00FF">
        <w:rPr>
          <w:sz w:val="22"/>
          <w:szCs w:val="22"/>
        </w:rPr>
        <w:t xml:space="preserve"> </w:t>
      </w:r>
      <w:r w:rsidRPr="00FE00FF">
        <w:rPr>
          <w:rFonts w:hint="eastAsia"/>
          <w:sz w:val="22"/>
          <w:szCs w:val="22"/>
        </w:rPr>
        <w:t>администрации</w:t>
      </w:r>
      <w:r w:rsidRPr="00FE00FF">
        <w:rPr>
          <w:sz w:val="22"/>
          <w:szCs w:val="22"/>
        </w:rPr>
        <w:t xml:space="preserve"> </w:t>
      </w:r>
      <w:r w:rsidRPr="00FE00FF">
        <w:rPr>
          <w:rFonts w:ascii="Times New Roman" w:hAnsi="Times New Roman"/>
          <w:sz w:val="22"/>
          <w:szCs w:val="22"/>
        </w:rPr>
        <w:t xml:space="preserve">Бугульдейского </w:t>
      </w:r>
      <w:r w:rsidRPr="00FE00FF">
        <w:rPr>
          <w:sz w:val="22"/>
          <w:szCs w:val="22"/>
        </w:rPr>
        <w:t xml:space="preserve"> </w:t>
      </w:r>
      <w:r w:rsidRPr="00FE00FF">
        <w:rPr>
          <w:rFonts w:hint="eastAsia"/>
          <w:sz w:val="22"/>
          <w:szCs w:val="22"/>
        </w:rPr>
        <w:t>муниципального</w:t>
      </w:r>
      <w:r w:rsidRPr="00FE00FF">
        <w:rPr>
          <w:sz w:val="22"/>
          <w:szCs w:val="22"/>
        </w:rPr>
        <w:t xml:space="preserve"> </w:t>
      </w:r>
      <w:r w:rsidRPr="00FE00FF">
        <w:rPr>
          <w:rFonts w:hint="eastAsia"/>
          <w:sz w:val="22"/>
          <w:szCs w:val="22"/>
        </w:rPr>
        <w:t>образования</w:t>
      </w:r>
      <w:r w:rsidRPr="00FE00FF">
        <w:rPr>
          <w:sz w:val="22"/>
          <w:szCs w:val="22"/>
        </w:rPr>
        <w:t>.</w:t>
      </w:r>
    </w:p>
    <w:p w:rsidR="00F811BB" w:rsidRPr="006659E3" w:rsidRDefault="00B544FF" w:rsidP="006659E3">
      <w:pPr>
        <w:ind w:firstLine="0"/>
        <w:rPr>
          <w:rFonts w:ascii="Times New Roman" w:hAnsi="Times New Roman"/>
          <w:sz w:val="22"/>
          <w:szCs w:val="22"/>
        </w:rPr>
      </w:pPr>
      <w:r>
        <w:rPr>
          <w:rFonts w:asciiTheme="minorHAnsi" w:hAnsiTheme="minorHAnsi"/>
          <w:sz w:val="22"/>
          <w:szCs w:val="22"/>
        </w:rPr>
        <w:t>3</w:t>
      </w:r>
      <w:r w:rsidR="00F811BB" w:rsidRPr="00FE00FF">
        <w:rPr>
          <w:sz w:val="22"/>
          <w:szCs w:val="22"/>
        </w:rPr>
        <w:t xml:space="preserve">. </w:t>
      </w:r>
      <w:r w:rsidR="00F811BB" w:rsidRPr="00FE00FF">
        <w:rPr>
          <w:rFonts w:hint="eastAsia"/>
          <w:sz w:val="22"/>
          <w:szCs w:val="22"/>
        </w:rPr>
        <w:t>Настоящее</w:t>
      </w:r>
      <w:r w:rsidR="00F811BB" w:rsidRPr="00FE00FF">
        <w:rPr>
          <w:sz w:val="22"/>
          <w:szCs w:val="22"/>
        </w:rPr>
        <w:t xml:space="preserve"> </w:t>
      </w:r>
      <w:r w:rsidR="00F811BB" w:rsidRPr="00FE00FF">
        <w:rPr>
          <w:rFonts w:hint="eastAsia"/>
          <w:sz w:val="22"/>
          <w:szCs w:val="22"/>
        </w:rPr>
        <w:t>постановление</w:t>
      </w:r>
      <w:r w:rsidR="00F811BB" w:rsidRPr="00FE00FF">
        <w:rPr>
          <w:sz w:val="22"/>
          <w:szCs w:val="22"/>
        </w:rPr>
        <w:t xml:space="preserve"> </w:t>
      </w:r>
      <w:r w:rsidR="00F811BB" w:rsidRPr="00FE00FF">
        <w:rPr>
          <w:rFonts w:hint="eastAsia"/>
          <w:sz w:val="22"/>
          <w:szCs w:val="22"/>
        </w:rPr>
        <w:t>вступает</w:t>
      </w:r>
      <w:r w:rsidR="00F811BB" w:rsidRPr="00FE00FF">
        <w:rPr>
          <w:sz w:val="22"/>
          <w:szCs w:val="22"/>
        </w:rPr>
        <w:t xml:space="preserve"> </w:t>
      </w:r>
      <w:r w:rsidR="00F811BB" w:rsidRPr="00FE00FF">
        <w:rPr>
          <w:rFonts w:hint="eastAsia"/>
          <w:sz w:val="22"/>
          <w:szCs w:val="22"/>
        </w:rPr>
        <w:t>в</w:t>
      </w:r>
      <w:r w:rsidR="00F811BB" w:rsidRPr="00FE00FF">
        <w:rPr>
          <w:sz w:val="22"/>
          <w:szCs w:val="22"/>
        </w:rPr>
        <w:t xml:space="preserve"> </w:t>
      </w:r>
      <w:r w:rsidR="00F811BB" w:rsidRPr="00FE00FF">
        <w:rPr>
          <w:rFonts w:hint="eastAsia"/>
          <w:sz w:val="22"/>
          <w:szCs w:val="22"/>
        </w:rPr>
        <w:t>силу</w:t>
      </w:r>
      <w:r w:rsidR="00F811BB" w:rsidRPr="00FE00FF">
        <w:rPr>
          <w:sz w:val="22"/>
          <w:szCs w:val="22"/>
        </w:rPr>
        <w:t xml:space="preserve"> </w:t>
      </w:r>
      <w:r w:rsidR="00F811BB" w:rsidRPr="00FE00FF">
        <w:rPr>
          <w:rFonts w:hint="eastAsia"/>
          <w:sz w:val="22"/>
          <w:szCs w:val="22"/>
        </w:rPr>
        <w:t>с</w:t>
      </w:r>
      <w:r w:rsidR="00F811BB" w:rsidRPr="00FE00FF">
        <w:rPr>
          <w:sz w:val="22"/>
          <w:szCs w:val="22"/>
        </w:rPr>
        <w:t xml:space="preserve"> </w:t>
      </w:r>
      <w:r w:rsidR="00F811BB" w:rsidRPr="00FE00FF">
        <w:rPr>
          <w:rFonts w:hint="eastAsia"/>
          <w:sz w:val="22"/>
          <w:szCs w:val="22"/>
        </w:rPr>
        <w:t>момента</w:t>
      </w:r>
      <w:r w:rsidR="00F811BB" w:rsidRPr="00FE00FF">
        <w:rPr>
          <w:sz w:val="22"/>
          <w:szCs w:val="22"/>
        </w:rPr>
        <w:t xml:space="preserve"> </w:t>
      </w:r>
      <w:r w:rsidR="00F811BB" w:rsidRPr="00FE00FF">
        <w:rPr>
          <w:rFonts w:hint="eastAsia"/>
          <w:sz w:val="22"/>
          <w:szCs w:val="22"/>
        </w:rPr>
        <w:t>официального</w:t>
      </w:r>
      <w:r w:rsidR="00F811BB" w:rsidRPr="00FE00FF">
        <w:rPr>
          <w:sz w:val="22"/>
          <w:szCs w:val="22"/>
        </w:rPr>
        <w:t xml:space="preserve"> </w:t>
      </w:r>
      <w:r w:rsidR="00F811BB" w:rsidRPr="00FE00FF">
        <w:rPr>
          <w:rFonts w:hint="eastAsia"/>
          <w:sz w:val="22"/>
          <w:szCs w:val="22"/>
        </w:rPr>
        <w:t>опубликования</w:t>
      </w:r>
      <w:r w:rsidR="00F811BB" w:rsidRPr="00FE00FF">
        <w:rPr>
          <w:sz w:val="22"/>
          <w:szCs w:val="22"/>
        </w:rPr>
        <w:t>.</w:t>
      </w:r>
    </w:p>
    <w:p w:rsidR="00F811BB" w:rsidRPr="00FE00FF" w:rsidRDefault="00F811BB" w:rsidP="005C545C">
      <w:pPr>
        <w:ind w:firstLine="567"/>
        <w:rPr>
          <w:sz w:val="22"/>
          <w:szCs w:val="22"/>
        </w:rPr>
      </w:pPr>
    </w:p>
    <w:p w:rsidR="00F811BB" w:rsidRPr="00FE00FF" w:rsidRDefault="00F811BB" w:rsidP="00DD0875">
      <w:pPr>
        <w:tabs>
          <w:tab w:val="left" w:pos="0"/>
        </w:tabs>
        <w:ind w:right="-185" w:firstLine="0"/>
        <w:rPr>
          <w:sz w:val="22"/>
          <w:szCs w:val="22"/>
        </w:rPr>
      </w:pPr>
      <w:r w:rsidRPr="00FE00FF">
        <w:rPr>
          <w:sz w:val="22"/>
          <w:szCs w:val="22"/>
        </w:rPr>
        <w:t xml:space="preserve">        </w:t>
      </w:r>
    </w:p>
    <w:p w:rsidR="00464A3C" w:rsidRDefault="00464A3C" w:rsidP="005C545C">
      <w:pPr>
        <w:tabs>
          <w:tab w:val="left" w:pos="0"/>
        </w:tabs>
        <w:ind w:firstLine="0"/>
        <w:rPr>
          <w:rFonts w:asciiTheme="minorHAnsi" w:hAnsiTheme="minorHAnsi"/>
          <w:sz w:val="22"/>
          <w:szCs w:val="22"/>
        </w:rPr>
      </w:pPr>
    </w:p>
    <w:p w:rsidR="00464A3C" w:rsidRDefault="00464A3C" w:rsidP="005C545C">
      <w:pPr>
        <w:tabs>
          <w:tab w:val="left" w:pos="0"/>
        </w:tabs>
        <w:ind w:firstLine="0"/>
        <w:rPr>
          <w:rFonts w:asciiTheme="minorHAnsi" w:hAnsiTheme="minorHAnsi"/>
          <w:sz w:val="22"/>
          <w:szCs w:val="22"/>
        </w:rPr>
      </w:pPr>
    </w:p>
    <w:p w:rsidR="00F811BB" w:rsidRPr="00FE00FF" w:rsidRDefault="00F811BB" w:rsidP="005C545C">
      <w:pPr>
        <w:tabs>
          <w:tab w:val="left" w:pos="0"/>
        </w:tabs>
        <w:ind w:firstLine="0"/>
        <w:rPr>
          <w:sz w:val="22"/>
          <w:szCs w:val="22"/>
        </w:rPr>
      </w:pPr>
      <w:r w:rsidRPr="00FE00FF">
        <w:rPr>
          <w:sz w:val="22"/>
          <w:szCs w:val="22"/>
        </w:rPr>
        <w:t xml:space="preserve"> </w:t>
      </w:r>
      <w:r w:rsidRPr="00FE00FF">
        <w:rPr>
          <w:rFonts w:hint="eastAsia"/>
          <w:sz w:val="22"/>
          <w:szCs w:val="22"/>
        </w:rPr>
        <w:t>Глава</w:t>
      </w:r>
      <w:r w:rsidRPr="00FE00FF">
        <w:rPr>
          <w:sz w:val="22"/>
          <w:szCs w:val="22"/>
        </w:rPr>
        <w:t xml:space="preserve"> </w:t>
      </w:r>
      <w:r w:rsidRPr="00FE00FF">
        <w:rPr>
          <w:rFonts w:hint="eastAsia"/>
          <w:sz w:val="22"/>
          <w:szCs w:val="22"/>
        </w:rPr>
        <w:t>администрации</w:t>
      </w:r>
      <w:r w:rsidRPr="00FE00FF">
        <w:rPr>
          <w:sz w:val="22"/>
          <w:szCs w:val="22"/>
        </w:rPr>
        <w:tab/>
      </w:r>
      <w:r w:rsidRPr="00FE00FF">
        <w:rPr>
          <w:sz w:val="22"/>
          <w:szCs w:val="22"/>
        </w:rPr>
        <w:tab/>
      </w:r>
      <w:r w:rsidRPr="00FE00FF">
        <w:rPr>
          <w:sz w:val="22"/>
          <w:szCs w:val="22"/>
        </w:rPr>
        <w:tab/>
      </w:r>
      <w:r w:rsidRPr="00FE00FF">
        <w:rPr>
          <w:sz w:val="22"/>
          <w:szCs w:val="22"/>
        </w:rPr>
        <w:tab/>
      </w:r>
      <w:r w:rsidRPr="00FE00FF">
        <w:rPr>
          <w:sz w:val="22"/>
          <w:szCs w:val="22"/>
        </w:rPr>
        <w:tab/>
        <w:t xml:space="preserve">                            </w:t>
      </w:r>
      <w:r w:rsidRPr="00FE00FF">
        <w:rPr>
          <w:rFonts w:hint="eastAsia"/>
          <w:sz w:val="22"/>
          <w:szCs w:val="22"/>
        </w:rPr>
        <w:t>А</w:t>
      </w:r>
      <w:r w:rsidRPr="00FE00FF">
        <w:rPr>
          <w:sz w:val="22"/>
          <w:szCs w:val="22"/>
        </w:rPr>
        <w:t>.</w:t>
      </w:r>
      <w:r w:rsidRPr="00FE00FF">
        <w:rPr>
          <w:rFonts w:hint="eastAsia"/>
          <w:sz w:val="22"/>
          <w:szCs w:val="22"/>
        </w:rPr>
        <w:t>В</w:t>
      </w:r>
      <w:r w:rsidRPr="00FE00FF">
        <w:rPr>
          <w:sz w:val="22"/>
          <w:szCs w:val="22"/>
        </w:rPr>
        <w:t>.</w:t>
      </w:r>
      <w:r w:rsidRPr="00FE00FF">
        <w:rPr>
          <w:rFonts w:hint="eastAsia"/>
          <w:sz w:val="22"/>
          <w:szCs w:val="22"/>
        </w:rPr>
        <w:t>Анисимов</w:t>
      </w:r>
    </w:p>
    <w:p w:rsidR="00F811BB" w:rsidRPr="00FE00FF" w:rsidRDefault="00F811BB" w:rsidP="005C545C">
      <w:pPr>
        <w:tabs>
          <w:tab w:val="left" w:pos="0"/>
        </w:tabs>
        <w:rPr>
          <w:sz w:val="22"/>
          <w:szCs w:val="22"/>
        </w:rPr>
      </w:pPr>
    </w:p>
    <w:p w:rsidR="00F811BB" w:rsidRPr="00FE00FF" w:rsidRDefault="00F811BB" w:rsidP="008A3A26">
      <w:pPr>
        <w:ind w:firstLine="0"/>
        <w:jc w:val="center"/>
        <w:rPr>
          <w:rFonts w:ascii="Times New Roman" w:hAnsi="Times New Roman"/>
          <w:b/>
          <w:sz w:val="22"/>
          <w:szCs w:val="22"/>
        </w:rPr>
      </w:pPr>
    </w:p>
    <w:p w:rsidR="00F811BB" w:rsidRPr="00FE00FF" w:rsidRDefault="00F811BB" w:rsidP="008A3A26">
      <w:pPr>
        <w:ind w:firstLine="0"/>
        <w:jc w:val="center"/>
        <w:rPr>
          <w:rFonts w:ascii="Times New Roman" w:hAnsi="Times New Roman"/>
          <w:b/>
          <w:sz w:val="24"/>
          <w:szCs w:val="24"/>
        </w:rPr>
      </w:pPr>
    </w:p>
    <w:tbl>
      <w:tblPr>
        <w:tblpPr w:leftFromText="180" w:rightFromText="180" w:vertAnchor="text" w:horzAnchor="margin" w:tblpY="86"/>
        <w:tblW w:w="0" w:type="auto"/>
        <w:tblLook w:val="00A0"/>
      </w:tblPr>
      <w:tblGrid>
        <w:gridCol w:w="4962"/>
        <w:gridCol w:w="4383"/>
      </w:tblGrid>
      <w:tr w:rsidR="00F811BB" w:rsidRPr="00B9054B" w:rsidTr="00FE00FF">
        <w:tc>
          <w:tcPr>
            <w:tcW w:w="4962" w:type="dxa"/>
          </w:tcPr>
          <w:p w:rsidR="00F811BB" w:rsidRPr="00B9054B" w:rsidRDefault="00F811BB" w:rsidP="00FE00FF">
            <w:pPr>
              <w:ind w:firstLine="0"/>
              <w:jc w:val="right"/>
              <w:rPr>
                <w:rFonts w:ascii="Times New Roman" w:hAnsi="Times New Roman"/>
                <w:sz w:val="20"/>
              </w:rPr>
            </w:pPr>
          </w:p>
        </w:tc>
        <w:tc>
          <w:tcPr>
            <w:tcW w:w="4383" w:type="dxa"/>
          </w:tcPr>
          <w:p w:rsidR="00B544FF" w:rsidRDefault="00B544FF" w:rsidP="00FE00FF">
            <w:pPr>
              <w:ind w:firstLine="0"/>
              <w:rPr>
                <w:rFonts w:ascii="Times New Roman" w:hAnsi="Times New Roman"/>
                <w:sz w:val="20"/>
              </w:rPr>
            </w:pPr>
          </w:p>
          <w:p w:rsidR="00B544FF" w:rsidRDefault="00B544FF" w:rsidP="00FE00FF">
            <w:pPr>
              <w:ind w:firstLine="0"/>
              <w:rPr>
                <w:rFonts w:ascii="Times New Roman" w:hAnsi="Times New Roman"/>
                <w:sz w:val="20"/>
              </w:rPr>
            </w:pPr>
          </w:p>
          <w:p w:rsidR="00B544FF" w:rsidRDefault="00B544FF" w:rsidP="00FE00FF">
            <w:pPr>
              <w:ind w:firstLine="0"/>
              <w:rPr>
                <w:rFonts w:ascii="Times New Roman" w:hAnsi="Times New Roman"/>
                <w:sz w:val="20"/>
              </w:rPr>
            </w:pPr>
          </w:p>
          <w:p w:rsidR="00B544FF" w:rsidRDefault="00B544FF" w:rsidP="00FE00FF">
            <w:pPr>
              <w:ind w:firstLine="0"/>
              <w:rPr>
                <w:rFonts w:ascii="Times New Roman" w:hAnsi="Times New Roman"/>
                <w:sz w:val="20"/>
              </w:rPr>
            </w:pPr>
          </w:p>
          <w:p w:rsidR="00F811BB" w:rsidRPr="00B9054B" w:rsidRDefault="00F811BB" w:rsidP="00FE00FF">
            <w:pPr>
              <w:ind w:firstLine="0"/>
              <w:rPr>
                <w:rFonts w:ascii="Times New Roman" w:hAnsi="Times New Roman"/>
                <w:sz w:val="20"/>
              </w:rPr>
            </w:pPr>
            <w:r w:rsidRPr="00B9054B">
              <w:rPr>
                <w:rFonts w:ascii="Times New Roman" w:hAnsi="Times New Roman"/>
                <w:sz w:val="20"/>
              </w:rPr>
              <w:t>Утвержден постановлением администрации Бугульдейского муниципального образования  №112</w:t>
            </w:r>
            <w:r w:rsidRPr="00B9054B">
              <w:rPr>
                <w:rFonts w:ascii="Times New Roman" w:hAnsi="Times New Roman"/>
                <w:i/>
                <w:sz w:val="20"/>
              </w:rPr>
              <w:t xml:space="preserve">  </w:t>
            </w:r>
            <w:r w:rsidRPr="00B9054B">
              <w:rPr>
                <w:rFonts w:ascii="Times New Roman" w:hAnsi="Times New Roman"/>
                <w:sz w:val="20"/>
              </w:rPr>
              <w:t>от    21.12. 2017 года</w:t>
            </w:r>
          </w:p>
        </w:tc>
      </w:tr>
    </w:tbl>
    <w:p w:rsidR="00F811BB" w:rsidRPr="00B9054B" w:rsidRDefault="00F811BB" w:rsidP="008A3A26">
      <w:pPr>
        <w:ind w:firstLine="0"/>
        <w:jc w:val="center"/>
        <w:rPr>
          <w:rFonts w:ascii="Times New Roman" w:hAnsi="Times New Roman"/>
          <w:b/>
          <w:sz w:val="20"/>
        </w:rPr>
      </w:pPr>
    </w:p>
    <w:p w:rsidR="00F811BB" w:rsidRPr="00B9054B" w:rsidRDefault="00F811BB" w:rsidP="005C545C">
      <w:pPr>
        <w:ind w:firstLine="0"/>
        <w:rPr>
          <w:rFonts w:ascii="Times New Roman" w:hAnsi="Times New Roman"/>
          <w:sz w:val="20"/>
        </w:rPr>
      </w:pPr>
      <w:r w:rsidRPr="00B9054B">
        <w:rPr>
          <w:rFonts w:ascii="Times New Roman" w:hAnsi="Times New Roman"/>
          <w:sz w:val="20"/>
        </w:rPr>
        <w:t xml:space="preserve">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БУГУЛЬДЕЙСКОГО </w:t>
      </w:r>
      <w:r w:rsidRPr="00B9054B">
        <w:rPr>
          <w:rFonts w:ascii="Times New Roman" w:hAnsi="Times New Roman"/>
          <w:b/>
          <w:i/>
          <w:sz w:val="20"/>
        </w:rPr>
        <w:t>МУНИЦИПАЛЬНОГО ОБРАЗОВАНИЯ</w:t>
      </w:r>
      <w:r w:rsidRPr="00B9054B">
        <w:rPr>
          <w:rFonts w:ascii="Times New Roman" w:hAnsi="Times New Roman"/>
          <w:sz w:val="20"/>
        </w:rPr>
        <w:t>»</w:t>
      </w:r>
    </w:p>
    <w:p w:rsidR="00F811BB" w:rsidRPr="00B9054B" w:rsidRDefault="00F811BB" w:rsidP="00E545F3">
      <w:pPr>
        <w:widowControl w:val="0"/>
        <w:autoSpaceDE w:val="0"/>
        <w:autoSpaceDN w:val="0"/>
        <w:adjustRightInd w:val="0"/>
        <w:jc w:val="center"/>
        <w:outlineLvl w:val="1"/>
        <w:rPr>
          <w:rFonts w:ascii="Times New Roman" w:hAnsi="Times New Roman"/>
          <w:sz w:val="20"/>
        </w:rPr>
      </w:pPr>
    </w:p>
    <w:p w:rsidR="00F811BB" w:rsidRPr="00B9054B" w:rsidRDefault="00F811BB" w:rsidP="00E545F3">
      <w:pPr>
        <w:widowControl w:val="0"/>
        <w:autoSpaceDE w:val="0"/>
        <w:autoSpaceDN w:val="0"/>
        <w:adjustRightInd w:val="0"/>
        <w:jc w:val="center"/>
        <w:outlineLvl w:val="1"/>
        <w:rPr>
          <w:rFonts w:ascii="Times New Roman" w:hAnsi="Times New Roman"/>
          <w:sz w:val="20"/>
        </w:rPr>
      </w:pPr>
      <w:r w:rsidRPr="00B9054B">
        <w:rPr>
          <w:rFonts w:ascii="Times New Roman" w:hAnsi="Times New Roman"/>
          <w:sz w:val="20"/>
        </w:rPr>
        <w:t>Раздел I. ОБЩИЕ ПОЛОЖЕНИЯ</w:t>
      </w:r>
    </w:p>
    <w:p w:rsidR="00F811BB" w:rsidRPr="00B9054B" w:rsidRDefault="00F811BB" w:rsidP="00E545F3">
      <w:pPr>
        <w:widowControl w:val="0"/>
        <w:autoSpaceDE w:val="0"/>
        <w:autoSpaceDN w:val="0"/>
        <w:adjustRightInd w:val="0"/>
        <w:rPr>
          <w:rFonts w:ascii="Times New Roman" w:hAnsi="Times New Roman"/>
          <w:sz w:val="20"/>
        </w:rPr>
      </w:pPr>
    </w:p>
    <w:p w:rsidR="00F811BB" w:rsidRPr="00B9054B" w:rsidRDefault="00F811BB" w:rsidP="00E545F3">
      <w:pPr>
        <w:widowControl w:val="0"/>
        <w:autoSpaceDE w:val="0"/>
        <w:autoSpaceDN w:val="0"/>
        <w:adjustRightInd w:val="0"/>
        <w:jc w:val="center"/>
        <w:outlineLvl w:val="2"/>
        <w:rPr>
          <w:rFonts w:ascii="Times New Roman" w:hAnsi="Times New Roman"/>
          <w:sz w:val="20"/>
        </w:rPr>
      </w:pPr>
      <w:bookmarkStart w:id="0" w:name="Par43"/>
      <w:bookmarkEnd w:id="0"/>
      <w:r w:rsidRPr="00B9054B">
        <w:rPr>
          <w:rFonts w:ascii="Times New Roman" w:hAnsi="Times New Roman"/>
          <w:sz w:val="20"/>
        </w:rPr>
        <w:t>Глава 1. ПРЕДМЕТ РЕГУЛИРОВАНИЯ АДМИНИСТРАТИВНОГО РЕГЛАМЕНТА</w:t>
      </w:r>
    </w:p>
    <w:p w:rsidR="00F811BB" w:rsidRPr="00B9054B" w:rsidRDefault="00F811BB" w:rsidP="00E545F3">
      <w:pPr>
        <w:widowControl w:val="0"/>
        <w:autoSpaceDE w:val="0"/>
        <w:autoSpaceDN w:val="0"/>
        <w:adjustRightInd w:val="0"/>
        <w:rPr>
          <w:rFonts w:ascii="Times New Roman" w:hAnsi="Times New Roman"/>
          <w:sz w:val="20"/>
        </w:rPr>
      </w:pPr>
    </w:p>
    <w:p w:rsidR="00F811BB" w:rsidRPr="00B9054B" w:rsidRDefault="00F811BB" w:rsidP="00E34DCC">
      <w:pPr>
        <w:widowControl w:val="0"/>
        <w:autoSpaceDE w:val="0"/>
        <w:autoSpaceDN w:val="0"/>
        <w:adjustRightInd w:val="0"/>
        <w:ind w:firstLine="709"/>
        <w:rPr>
          <w:rFonts w:ascii="Times New Roman" w:hAnsi="Times New Roman"/>
          <w:color w:val="C00000"/>
          <w:sz w:val="20"/>
        </w:rPr>
      </w:pPr>
      <w:r w:rsidRPr="00B9054B">
        <w:rPr>
          <w:rFonts w:ascii="Times New Roman" w:hAnsi="Times New Roman"/>
          <w:sz w:val="20"/>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Бугульдейского муниципального образования»,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Бугульдейского муниципального образования.</w:t>
      </w:r>
    </w:p>
    <w:p w:rsidR="00F811BB" w:rsidRPr="00B9054B" w:rsidRDefault="00F811BB" w:rsidP="00E34DCC">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Бугульдейского муниципального образования при осуществлении полномочий. </w:t>
      </w:r>
    </w:p>
    <w:p w:rsidR="00F811BB" w:rsidRPr="00B9054B" w:rsidRDefault="00F811BB" w:rsidP="00F25226">
      <w:pPr>
        <w:widowControl w:val="0"/>
        <w:autoSpaceDE w:val="0"/>
        <w:autoSpaceDN w:val="0"/>
        <w:adjustRightInd w:val="0"/>
        <w:ind w:firstLine="709"/>
        <w:rPr>
          <w:rFonts w:ascii="Times New Roman" w:hAnsi="Times New Roman"/>
          <w:sz w:val="20"/>
        </w:rPr>
      </w:pPr>
    </w:p>
    <w:p w:rsidR="00F811BB" w:rsidRPr="00B9054B" w:rsidRDefault="00F811BB" w:rsidP="00B02177">
      <w:pPr>
        <w:widowControl w:val="0"/>
        <w:autoSpaceDE w:val="0"/>
        <w:autoSpaceDN w:val="0"/>
        <w:adjustRightInd w:val="0"/>
        <w:jc w:val="center"/>
        <w:outlineLvl w:val="2"/>
        <w:rPr>
          <w:rFonts w:ascii="Times New Roman" w:hAnsi="Times New Roman"/>
          <w:sz w:val="20"/>
        </w:rPr>
      </w:pPr>
      <w:bookmarkStart w:id="1" w:name="Par49"/>
      <w:bookmarkEnd w:id="1"/>
      <w:r w:rsidRPr="00B9054B">
        <w:rPr>
          <w:rFonts w:ascii="Times New Roman" w:hAnsi="Times New Roman"/>
          <w:sz w:val="20"/>
        </w:rPr>
        <w:t>Глава 2. КРУГ ЗАЯВИТЕЛЕЙ</w:t>
      </w:r>
    </w:p>
    <w:p w:rsidR="00F811BB" w:rsidRPr="00B9054B" w:rsidRDefault="00F811BB" w:rsidP="00B02177">
      <w:pPr>
        <w:widowControl w:val="0"/>
        <w:autoSpaceDE w:val="0"/>
        <w:autoSpaceDN w:val="0"/>
        <w:adjustRightInd w:val="0"/>
        <w:rPr>
          <w:rFonts w:ascii="Times New Roman" w:hAnsi="Times New Roman"/>
          <w:sz w:val="20"/>
        </w:rPr>
      </w:pPr>
    </w:p>
    <w:p w:rsidR="00F811BB" w:rsidRPr="00B9054B" w:rsidRDefault="00F811BB" w:rsidP="004D30FA">
      <w:pPr>
        <w:autoSpaceDE w:val="0"/>
        <w:autoSpaceDN w:val="0"/>
        <w:adjustRightInd w:val="0"/>
        <w:ind w:firstLine="709"/>
        <w:rPr>
          <w:rFonts w:ascii="Times New Roman" w:hAnsi="Times New Roman"/>
          <w:sz w:val="20"/>
          <w:lang w:eastAsia="en-US"/>
        </w:rPr>
      </w:pPr>
      <w:bookmarkStart w:id="2" w:name="Par51"/>
      <w:bookmarkEnd w:id="2"/>
      <w:r w:rsidRPr="00B9054B">
        <w:rPr>
          <w:rFonts w:ascii="Times New Roman" w:hAnsi="Times New Roman"/>
          <w:sz w:val="20"/>
        </w:rPr>
        <w:t>3. </w:t>
      </w:r>
      <w:r w:rsidRPr="00B9054B">
        <w:rPr>
          <w:rFonts w:ascii="Times New Roman" w:hAnsi="Times New Roman"/>
          <w:sz w:val="20"/>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F811BB" w:rsidRPr="00B9054B" w:rsidRDefault="00F811BB" w:rsidP="00B02177">
      <w:pPr>
        <w:widowControl w:val="0"/>
        <w:autoSpaceDE w:val="0"/>
        <w:autoSpaceDN w:val="0"/>
        <w:adjustRightInd w:val="0"/>
        <w:rPr>
          <w:rFonts w:ascii="Times New Roman" w:hAnsi="Times New Roman"/>
          <w:sz w:val="20"/>
        </w:rPr>
      </w:pPr>
    </w:p>
    <w:p w:rsidR="00F811BB" w:rsidRPr="00B9054B" w:rsidRDefault="00F811BB" w:rsidP="00B02177">
      <w:pPr>
        <w:widowControl w:val="0"/>
        <w:autoSpaceDE w:val="0"/>
        <w:autoSpaceDN w:val="0"/>
        <w:adjustRightInd w:val="0"/>
        <w:jc w:val="center"/>
        <w:outlineLvl w:val="2"/>
        <w:rPr>
          <w:rFonts w:ascii="Times New Roman" w:hAnsi="Times New Roman"/>
          <w:sz w:val="20"/>
        </w:rPr>
      </w:pPr>
      <w:bookmarkStart w:id="3" w:name="Par61"/>
      <w:bookmarkEnd w:id="3"/>
      <w:r w:rsidRPr="00B9054B">
        <w:rPr>
          <w:rFonts w:ascii="Times New Roman" w:hAnsi="Times New Roman"/>
          <w:sz w:val="20"/>
        </w:rPr>
        <w:t>Глава 3. ТРЕБОВАНИЯ К ПОРЯДКУ ИНФОРМИРОВАНИЯ</w:t>
      </w:r>
    </w:p>
    <w:p w:rsidR="00F811BB" w:rsidRPr="00B9054B" w:rsidRDefault="00F811BB" w:rsidP="00B02177">
      <w:pPr>
        <w:widowControl w:val="0"/>
        <w:autoSpaceDE w:val="0"/>
        <w:autoSpaceDN w:val="0"/>
        <w:adjustRightInd w:val="0"/>
        <w:jc w:val="center"/>
        <w:rPr>
          <w:rFonts w:ascii="Times New Roman" w:hAnsi="Times New Roman"/>
          <w:sz w:val="20"/>
        </w:rPr>
      </w:pPr>
      <w:r w:rsidRPr="00B9054B">
        <w:rPr>
          <w:rFonts w:ascii="Times New Roman" w:hAnsi="Times New Roman"/>
          <w:sz w:val="20"/>
        </w:rPr>
        <w:t>О ПРЕДОСТАВЛЕНИИМУНИЦИПАЛЬНОЙ УСЛУГИ</w:t>
      </w:r>
    </w:p>
    <w:p w:rsidR="00F811BB" w:rsidRPr="00B9054B" w:rsidRDefault="00F811BB" w:rsidP="00B02177">
      <w:pPr>
        <w:widowControl w:val="0"/>
        <w:autoSpaceDE w:val="0"/>
        <w:autoSpaceDN w:val="0"/>
        <w:adjustRightInd w:val="0"/>
        <w:jc w:val="center"/>
        <w:rPr>
          <w:rFonts w:ascii="Times New Roman" w:hAnsi="Times New Roman"/>
          <w:sz w:val="20"/>
        </w:rPr>
      </w:pPr>
    </w:p>
    <w:p w:rsidR="00F811BB" w:rsidRPr="00B9054B" w:rsidRDefault="00F811BB" w:rsidP="006256D6">
      <w:pPr>
        <w:pStyle w:val="ConsPlusNormal"/>
        <w:ind w:firstLine="709"/>
        <w:jc w:val="both"/>
        <w:rPr>
          <w:rFonts w:ascii="Times New Roman" w:hAnsi="Times New Roman" w:cs="Times New Roman"/>
        </w:rPr>
      </w:pPr>
      <w:r w:rsidRPr="00B9054B">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B9054B">
        <w:rPr>
          <w:rFonts w:ascii="Times New Roman" w:hAnsi="Times New Roman" w:cs="Times New Roman"/>
          <w:i/>
        </w:rPr>
        <w:t xml:space="preserve"> администрацию Бугульдейского муниципального образования</w:t>
      </w:r>
      <w:r w:rsidRPr="00B9054B">
        <w:rPr>
          <w:rFonts w:ascii="Times New Roman" w:hAnsi="Times New Roman" w:cs="Times New Roman"/>
        </w:rPr>
        <w:t xml:space="preserve"> (далее – уполномоченный орган).</w:t>
      </w:r>
    </w:p>
    <w:p w:rsidR="00F811BB" w:rsidRPr="00B9054B" w:rsidRDefault="00F811BB" w:rsidP="006256D6">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4.1. </w:t>
      </w:r>
      <w:r w:rsidRPr="00B9054B">
        <w:rPr>
          <w:rFonts w:ascii="Times New Roman" w:hAnsi="Times New Roman"/>
          <w:sz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811BB" w:rsidRPr="00B9054B" w:rsidRDefault="00F811BB" w:rsidP="006256D6">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F811BB" w:rsidRPr="00B9054B" w:rsidRDefault="00F811BB" w:rsidP="006256D6">
      <w:pPr>
        <w:pStyle w:val="ConsPlusNormal"/>
        <w:ind w:firstLine="709"/>
        <w:jc w:val="both"/>
        <w:rPr>
          <w:rFonts w:ascii="Times New Roman" w:hAnsi="Times New Roman" w:cs="Times New Roman"/>
        </w:rPr>
      </w:pPr>
      <w:r w:rsidRPr="00B9054B">
        <w:rPr>
          <w:rFonts w:ascii="Times New Roman" w:hAnsi="Times New Roman" w:cs="Times New Roman"/>
        </w:rPr>
        <w:t>5. Информация предоставляется:</w:t>
      </w:r>
    </w:p>
    <w:p w:rsidR="00F811BB" w:rsidRPr="00B9054B" w:rsidRDefault="00F811BB" w:rsidP="006256D6">
      <w:pPr>
        <w:pStyle w:val="ConsPlusNormal"/>
        <w:ind w:firstLine="709"/>
        <w:jc w:val="both"/>
        <w:rPr>
          <w:rFonts w:ascii="Times New Roman" w:hAnsi="Times New Roman" w:cs="Times New Roman"/>
        </w:rPr>
      </w:pPr>
      <w:r w:rsidRPr="00B9054B">
        <w:rPr>
          <w:rFonts w:ascii="Times New Roman" w:hAnsi="Times New Roman" w:cs="Times New Roman"/>
        </w:rPr>
        <w:t>а) при личном контакте с заявителями;</w:t>
      </w:r>
    </w:p>
    <w:p w:rsidR="00F811BB" w:rsidRPr="00B9054B" w:rsidRDefault="00F811BB" w:rsidP="00EC66E4">
      <w:pPr>
        <w:pStyle w:val="ConsPlusNormal"/>
        <w:ind w:firstLine="709"/>
        <w:jc w:val="both"/>
        <w:rPr>
          <w:rFonts w:ascii="Times New Roman" w:hAnsi="Times New Roman" w:cs="Times New Roman"/>
        </w:rPr>
      </w:pPr>
      <w:r w:rsidRPr="00B9054B">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B9054B">
        <w:rPr>
          <w:rFonts w:ascii="Times New Roman" w:hAnsi="Times New Roman" w:cs="Times New Roman"/>
          <w:i/>
        </w:rPr>
        <w:t xml:space="preserve"> </w:t>
      </w:r>
      <w:r w:rsidRPr="00B9054B">
        <w:rPr>
          <w:rFonts w:ascii="Times New Roman" w:hAnsi="Times New Roman" w:cs="Times New Roman"/>
          <w:i/>
          <w:lang w:val="en-US"/>
        </w:rPr>
        <w:t>www</w:t>
      </w:r>
      <w:r w:rsidRPr="00B9054B">
        <w:rPr>
          <w:rFonts w:ascii="Times New Roman" w:hAnsi="Times New Roman" w:cs="Times New Roman"/>
          <w:i/>
        </w:rPr>
        <w:t>.адм-бугульдейка.рф</w:t>
      </w:r>
      <w:r w:rsidRPr="00B9054B">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B9054B">
          <w:rPr>
            <w:rStyle w:val="a4"/>
            <w:rFonts w:ascii="Times New Roman" w:hAnsi="Times New Roman"/>
          </w:rPr>
          <w:t>http://38.gosuslugi.ru</w:t>
        </w:r>
      </w:hyperlink>
      <w:r w:rsidRPr="00B9054B">
        <w:rPr>
          <w:rFonts w:ascii="Times New Roman" w:hAnsi="Times New Roman" w:cs="Times New Roman"/>
        </w:rPr>
        <w:t xml:space="preserve"> (далее – Портал);</w:t>
      </w:r>
    </w:p>
    <w:p w:rsidR="00F811BB" w:rsidRPr="00B9054B" w:rsidRDefault="00F811BB" w:rsidP="00D92BE2">
      <w:pPr>
        <w:pStyle w:val="ConsPlusNormal"/>
        <w:ind w:firstLine="709"/>
        <w:jc w:val="both"/>
        <w:rPr>
          <w:rFonts w:ascii="Times New Roman" w:hAnsi="Times New Roman" w:cs="Times New Roman"/>
        </w:rPr>
      </w:pPr>
      <w:r w:rsidRPr="00B9054B">
        <w:rPr>
          <w:rFonts w:ascii="Times New Roman" w:hAnsi="Times New Roman" w:cs="Times New Roman"/>
        </w:rPr>
        <w:t>в) письменно, в случае письменного обращения заявителя.</w:t>
      </w:r>
    </w:p>
    <w:p w:rsidR="00F811BB" w:rsidRPr="00B9054B" w:rsidRDefault="00F811BB" w:rsidP="00D92BE2">
      <w:pPr>
        <w:pStyle w:val="ConsPlusNormal"/>
        <w:ind w:firstLine="709"/>
        <w:jc w:val="both"/>
        <w:rPr>
          <w:rFonts w:ascii="Times New Roman" w:hAnsi="Times New Roman" w:cs="Times New Roman"/>
        </w:rPr>
      </w:pPr>
      <w:r w:rsidRPr="00B9054B">
        <w:rPr>
          <w:rFonts w:ascii="Times New Roman" w:hAnsi="Times New Roman" w:cs="Times New Roman"/>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7. Должностные лица уполномоченного органа, предоставляют информацию по следующим вопросам:</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б) о порядке предоставления муниципальной услуги и ходе предоставления муниципальной 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в) о перечне документов, необходимых для предоставления муниципальной 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г) о времени приема документов, необходимых для предоставления муниципальной 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д) о сроке предоставления муниципальной 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 xml:space="preserve">е) об основаниях отказа в приеме документов, необходимых для предоставления муниципальной </w:t>
      </w:r>
      <w:r w:rsidRPr="00B9054B">
        <w:rPr>
          <w:rFonts w:ascii="Times New Roman" w:hAnsi="Times New Roman" w:cs="Times New Roman"/>
        </w:rPr>
        <w:lastRenderedPageBreak/>
        <w:t>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ж) об основаниях отказа в предоставлении муниципальной услуги;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8. Основными требованиями при предоставлении информации являются:</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а) актуальность;</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б) своевременность;</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в) четкость и доступность в изложении информации;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г) полнота информации;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д) соответствие информации требованиям законодательства.</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 xml:space="preserve">9. Предоставление информации по телефону осуществляется путем непосредственного общения заявителя с должностным лицом </w:t>
      </w:r>
      <w:r w:rsidRPr="00B9054B">
        <w:rPr>
          <w:rFonts w:ascii="Times New Roman" w:hAnsi="Times New Roman" w:cs="Times New Roman"/>
          <w:lang w:eastAsia="ko-KR"/>
        </w:rPr>
        <w:t>уполномоченного органа</w:t>
      </w:r>
      <w:r w:rsidRPr="00B9054B">
        <w:rPr>
          <w:rFonts w:ascii="Times New Roman" w:hAnsi="Times New Roman" w:cs="Times New Roman"/>
        </w:rPr>
        <w:t>.</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811BB" w:rsidRPr="00B9054B" w:rsidRDefault="00F811BB" w:rsidP="00EB64BC">
      <w:pPr>
        <w:pStyle w:val="ConsPlusNormal"/>
        <w:ind w:firstLine="709"/>
        <w:jc w:val="both"/>
        <w:rPr>
          <w:rFonts w:ascii="Times New Roman" w:hAnsi="Times New Roman" w:cs="Times New Roman"/>
        </w:rPr>
      </w:pPr>
      <w:r w:rsidRPr="00B9054B">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811BB" w:rsidRPr="00B9054B" w:rsidRDefault="00F811BB" w:rsidP="00432C70">
      <w:pPr>
        <w:pStyle w:val="ConsPlusNormal"/>
        <w:ind w:firstLine="709"/>
        <w:jc w:val="both"/>
        <w:rPr>
          <w:rFonts w:ascii="Times New Roman" w:hAnsi="Times New Roman" w:cs="Times New Roman"/>
        </w:rPr>
      </w:pPr>
      <w:r w:rsidRPr="00B9054B">
        <w:rPr>
          <w:rFonts w:ascii="Times New Roman" w:hAnsi="Times New Roman" w:cs="Times New Roman"/>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811BB" w:rsidRPr="00B9054B" w:rsidRDefault="00F811BB" w:rsidP="00432C70">
      <w:pPr>
        <w:autoSpaceDE w:val="0"/>
        <w:autoSpaceDN w:val="0"/>
        <w:adjustRightInd w:val="0"/>
        <w:ind w:firstLine="709"/>
        <w:rPr>
          <w:rFonts w:ascii="Times New Roman" w:hAnsi="Times New Roman"/>
          <w:sz w:val="20"/>
        </w:rPr>
      </w:pPr>
      <w:r w:rsidRPr="00B9054B">
        <w:rPr>
          <w:rFonts w:ascii="Times New Roman" w:hAnsi="Times New Roman"/>
          <w:sz w:val="20"/>
          <w:lang w:eastAsia="en-US"/>
        </w:rPr>
        <w:t xml:space="preserve">Прием заявителей главой администрации Бугульдейского муниципального образования (в случае его отсутствия – заместителями руководителя </w:t>
      </w:r>
      <w:r w:rsidRPr="00B9054B">
        <w:rPr>
          <w:rFonts w:ascii="Times New Roman" w:hAnsi="Times New Roman"/>
          <w:i/>
          <w:sz w:val="20"/>
          <w:lang w:eastAsia="en-US"/>
        </w:rPr>
        <w:t>администрации</w:t>
      </w:r>
      <w:r w:rsidRPr="00B9054B">
        <w:rPr>
          <w:rFonts w:ascii="Times New Roman" w:hAnsi="Times New Roman"/>
          <w:sz w:val="20"/>
          <w:lang w:eastAsia="en-US"/>
        </w:rPr>
        <w:t>) проводится по предварительной записи, которая осуществляется по телефону 83955852212</w:t>
      </w:r>
      <w:r w:rsidRPr="00B9054B">
        <w:rPr>
          <w:rFonts w:ascii="Times New Roman" w:hAnsi="Times New Roman"/>
          <w:i/>
          <w:sz w:val="20"/>
          <w:lang w:eastAsia="en-US"/>
        </w:rPr>
        <w:t>).</w:t>
      </w:r>
    </w:p>
    <w:p w:rsidR="00F811BB" w:rsidRPr="00B9054B" w:rsidRDefault="00F811BB" w:rsidP="00432C70">
      <w:pPr>
        <w:pStyle w:val="ConsPlusNormal"/>
        <w:ind w:firstLine="709"/>
        <w:jc w:val="both"/>
        <w:rPr>
          <w:rFonts w:ascii="Times New Roman" w:hAnsi="Times New Roman" w:cs="Times New Roman"/>
        </w:rPr>
      </w:pPr>
      <w:r w:rsidRPr="00B9054B">
        <w:rPr>
          <w:rFonts w:ascii="Times New Roman" w:hAnsi="Times New Roman" w:cs="Times New Roman"/>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Днем регистрации обращения является день его поступления в уполномоченный орган.</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811BB" w:rsidRPr="00B9054B" w:rsidRDefault="00F811BB" w:rsidP="0081612A">
      <w:pPr>
        <w:pStyle w:val="ConsPlusNormal"/>
        <w:ind w:firstLine="709"/>
        <w:jc w:val="both"/>
        <w:rPr>
          <w:rFonts w:ascii="Times New Roman" w:hAnsi="Times New Roman" w:cs="Times New Roman"/>
        </w:rPr>
      </w:pPr>
      <w:r w:rsidRPr="00B9054B">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а) на стендах, расположенных в помещениях, занимаемых уполномоченным органом;</w:t>
      </w:r>
    </w:p>
    <w:p w:rsidR="00F811BB" w:rsidRPr="00B9054B" w:rsidRDefault="00F811BB" w:rsidP="00D66E74">
      <w:pPr>
        <w:widowControl w:val="0"/>
        <w:autoSpaceDE w:val="0"/>
        <w:autoSpaceDN w:val="0"/>
        <w:adjustRightInd w:val="0"/>
        <w:ind w:firstLine="709"/>
        <w:rPr>
          <w:rFonts w:ascii="Times New Roman" w:hAnsi="Times New Roman"/>
          <w:sz w:val="20"/>
        </w:rPr>
      </w:pPr>
      <w:r w:rsidRPr="00B9054B">
        <w:rPr>
          <w:rFonts w:ascii="Times New Roman" w:hAnsi="Times New Roman"/>
          <w:sz w:val="20"/>
        </w:rPr>
        <w:t>б) на официальном сайте уполномоченного органа в информационно-телекоммуникационной сети «Интернет» -</w:t>
      </w:r>
      <w:r w:rsidRPr="00B9054B">
        <w:rPr>
          <w:rFonts w:ascii="Times New Roman" w:hAnsi="Times New Roman"/>
          <w:i/>
          <w:sz w:val="20"/>
        </w:rPr>
        <w:t xml:space="preserve"> </w:t>
      </w:r>
      <w:r w:rsidRPr="00B9054B">
        <w:rPr>
          <w:rFonts w:ascii="Times New Roman" w:hAnsi="Times New Roman"/>
          <w:i/>
          <w:sz w:val="20"/>
          <w:lang w:val="en-US"/>
        </w:rPr>
        <w:t>www</w:t>
      </w:r>
      <w:r w:rsidRPr="00B9054B">
        <w:rPr>
          <w:rFonts w:ascii="Times New Roman" w:hAnsi="Times New Roman"/>
          <w:i/>
          <w:sz w:val="20"/>
        </w:rPr>
        <w:t>.адм-бугульдейка.рф</w:t>
      </w:r>
      <w:r w:rsidRPr="00B9054B">
        <w:rPr>
          <w:rFonts w:ascii="Times New Roman" w:hAnsi="Times New Roman"/>
          <w:sz w:val="20"/>
        </w:rPr>
        <w:t>, официальном сайте МФЦ а также на Портале;</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в) посредством публикации в средствах массовой информации.</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1) список документов для получения муниципальной услуги;</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2) о сроках предоставления муниципальной услуги;</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3) извлечения из административного регламента:</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а) об основаниях отказа в предоставлении муниципальной услуги;</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б) об описании конечного результата предоставления муниципальной услуги;</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811BB" w:rsidRPr="00B9054B" w:rsidRDefault="00F811BB" w:rsidP="00D66E74">
      <w:pPr>
        <w:pStyle w:val="ConsPlusNormal"/>
        <w:ind w:firstLine="709"/>
        <w:jc w:val="both"/>
        <w:rPr>
          <w:rFonts w:ascii="Times New Roman" w:hAnsi="Times New Roman" w:cs="Times New Roman"/>
        </w:rPr>
      </w:pPr>
      <w:r w:rsidRPr="00B9054B">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811BB" w:rsidRPr="00B9054B" w:rsidRDefault="00F811BB" w:rsidP="00CC7865">
      <w:pPr>
        <w:pStyle w:val="ConsPlusNormal"/>
        <w:ind w:firstLine="709"/>
        <w:jc w:val="both"/>
        <w:rPr>
          <w:rFonts w:ascii="Times New Roman" w:hAnsi="Times New Roman" w:cs="Times New Roman"/>
        </w:rPr>
      </w:pPr>
      <w:r w:rsidRPr="00B9054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15. Информация об уполномоченном органе:</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а) место нахождения: </w:t>
      </w:r>
      <w:r w:rsidRPr="00B9054B">
        <w:rPr>
          <w:rFonts w:ascii="Times New Roman" w:hAnsi="Times New Roman"/>
          <w:i/>
          <w:sz w:val="20"/>
        </w:rPr>
        <w:t>Иркутская область, Ольхонский район, п.Бугульдейка, пер.Больничный,7</w:t>
      </w:r>
      <w:r w:rsidRPr="00B9054B">
        <w:rPr>
          <w:rFonts w:ascii="Times New Roman" w:hAnsi="Times New Roman"/>
          <w:sz w:val="20"/>
        </w:rPr>
        <w:t>;</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б) телефон: </w:t>
      </w:r>
      <w:r w:rsidRPr="00B9054B">
        <w:rPr>
          <w:rFonts w:ascii="Times New Roman" w:hAnsi="Times New Roman"/>
          <w:i/>
          <w:sz w:val="20"/>
        </w:rPr>
        <w:t xml:space="preserve"> 83955852212)</w:t>
      </w:r>
      <w:r w:rsidRPr="00B9054B">
        <w:rPr>
          <w:rFonts w:ascii="Times New Roman" w:hAnsi="Times New Roman"/>
          <w:sz w:val="20"/>
        </w:rPr>
        <w:t xml:space="preserve">; </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в) почтовый адрес для направления документов и обращений: </w:t>
      </w:r>
      <w:r w:rsidRPr="00B9054B">
        <w:rPr>
          <w:rFonts w:ascii="Times New Roman" w:hAnsi="Times New Roman"/>
          <w:i/>
          <w:sz w:val="20"/>
        </w:rPr>
        <w:t>666133 Иркутская область, Ольхонский район, п.Бугульдейка, пер.Больничный,7)</w:t>
      </w:r>
      <w:r w:rsidRPr="00B9054B">
        <w:rPr>
          <w:rFonts w:ascii="Times New Roman" w:hAnsi="Times New Roman"/>
          <w:sz w:val="20"/>
        </w:rPr>
        <w:t>;</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г) официальный сайт в информационно-телекоммуникационной сети «Интернет» - </w:t>
      </w:r>
      <w:r w:rsidRPr="00B9054B">
        <w:rPr>
          <w:rFonts w:ascii="Times New Roman" w:hAnsi="Times New Roman"/>
          <w:i/>
          <w:sz w:val="20"/>
          <w:lang w:val="en-US"/>
        </w:rPr>
        <w:t>www</w:t>
      </w:r>
      <w:r w:rsidRPr="00B9054B">
        <w:rPr>
          <w:rFonts w:ascii="Times New Roman" w:hAnsi="Times New Roman"/>
          <w:i/>
          <w:sz w:val="20"/>
        </w:rPr>
        <w:t>.адм-бугульдейка.рф</w:t>
      </w:r>
      <w:r w:rsidRPr="00B9054B">
        <w:rPr>
          <w:rFonts w:ascii="Times New Roman" w:hAnsi="Times New Roman"/>
          <w:sz w:val="20"/>
        </w:rPr>
        <w:t>;</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lastRenderedPageBreak/>
        <w:t xml:space="preserve">д) адрес электронной почты: </w:t>
      </w:r>
      <w:r w:rsidRPr="00B9054B">
        <w:rPr>
          <w:rFonts w:ascii="Times New Roman" w:hAnsi="Times New Roman"/>
          <w:i/>
          <w:sz w:val="20"/>
          <w:lang w:val="en-US"/>
        </w:rPr>
        <w:t>bygyldeyka</w:t>
      </w:r>
      <w:r w:rsidRPr="00B9054B">
        <w:rPr>
          <w:rFonts w:ascii="Times New Roman" w:hAnsi="Times New Roman"/>
          <w:i/>
          <w:sz w:val="20"/>
        </w:rPr>
        <w:t>@</w:t>
      </w:r>
      <w:r w:rsidRPr="00B9054B">
        <w:rPr>
          <w:rFonts w:ascii="Times New Roman" w:hAnsi="Times New Roman"/>
          <w:i/>
          <w:sz w:val="20"/>
          <w:lang w:val="en-US"/>
        </w:rPr>
        <w:t>yandex</w:t>
      </w:r>
      <w:r w:rsidRPr="00B9054B">
        <w:rPr>
          <w:rFonts w:ascii="Times New Roman" w:hAnsi="Times New Roman"/>
          <w:i/>
          <w:sz w:val="20"/>
        </w:rPr>
        <w:t>.</w:t>
      </w:r>
      <w:r w:rsidRPr="00B9054B">
        <w:rPr>
          <w:rFonts w:ascii="Times New Roman" w:hAnsi="Times New Roman"/>
          <w:i/>
          <w:sz w:val="20"/>
          <w:lang w:val="en-US"/>
        </w:rPr>
        <w:t>ru</w:t>
      </w:r>
    </w:p>
    <w:p w:rsidR="00F811BB" w:rsidRPr="00B9054B" w:rsidRDefault="00F811BB" w:rsidP="00CC7865">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16. График приема заявителей в уполномоченном органе </w:t>
      </w:r>
      <w:r w:rsidRPr="00B9054B">
        <w:rPr>
          <w:rFonts w:ascii="Times New Roman" w:hAnsi="Times New Roman"/>
          <w:i/>
          <w:sz w:val="20"/>
        </w:rPr>
        <w:t>(пример):</w:t>
      </w:r>
    </w:p>
    <w:p w:rsidR="00F811BB" w:rsidRPr="00B9054B" w:rsidRDefault="00F811BB" w:rsidP="00CC7865">
      <w:pPr>
        <w:widowControl w:val="0"/>
        <w:autoSpaceDE w:val="0"/>
        <w:autoSpaceDN w:val="0"/>
        <w:adjustRightInd w:val="0"/>
        <w:ind w:firstLine="709"/>
        <w:rPr>
          <w:rFonts w:ascii="Times New Roman" w:hAnsi="Times New Roman"/>
          <w:sz w:val="20"/>
        </w:rPr>
      </w:pPr>
    </w:p>
    <w:tbl>
      <w:tblPr>
        <w:tblW w:w="0" w:type="auto"/>
        <w:tblLook w:val="00A0"/>
      </w:tblPr>
      <w:tblGrid>
        <w:gridCol w:w="3115"/>
        <w:gridCol w:w="2555"/>
        <w:gridCol w:w="3675"/>
      </w:tblGrid>
      <w:tr w:rsidR="00F811BB" w:rsidRPr="00B9054B" w:rsidTr="00C525E1">
        <w:tc>
          <w:tcPr>
            <w:tcW w:w="3115" w:type="dxa"/>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Понедельник</w:t>
            </w:r>
          </w:p>
        </w:tc>
        <w:tc>
          <w:tcPr>
            <w:tcW w:w="2555" w:type="dxa"/>
          </w:tcPr>
          <w:p w:rsidR="00F811BB" w:rsidRPr="00B9054B" w:rsidRDefault="00F811BB" w:rsidP="00C525E1">
            <w:pPr>
              <w:widowControl w:val="0"/>
              <w:autoSpaceDE w:val="0"/>
              <w:autoSpaceDN w:val="0"/>
              <w:adjustRightInd w:val="0"/>
              <w:ind w:firstLine="0"/>
              <w:jc w:val="center"/>
              <w:rPr>
                <w:rFonts w:ascii="Times New Roman" w:hAnsi="Times New Roman"/>
                <w:sz w:val="20"/>
              </w:rPr>
            </w:pPr>
            <w:r w:rsidRPr="00B9054B">
              <w:rPr>
                <w:rFonts w:ascii="Times New Roman" w:hAnsi="Times New Roman"/>
                <w:sz w:val="20"/>
              </w:rPr>
              <w:t>8.30 – 17.00</w:t>
            </w:r>
          </w:p>
        </w:tc>
        <w:tc>
          <w:tcPr>
            <w:tcW w:w="3675" w:type="dxa"/>
          </w:tcPr>
          <w:p w:rsidR="00F811BB" w:rsidRPr="00B9054B" w:rsidRDefault="00F811BB" w:rsidP="00C525E1">
            <w:pPr>
              <w:widowControl w:val="0"/>
              <w:autoSpaceDE w:val="0"/>
              <w:autoSpaceDN w:val="0"/>
              <w:adjustRightInd w:val="0"/>
              <w:ind w:firstLine="0"/>
              <w:jc w:val="left"/>
              <w:rPr>
                <w:rFonts w:ascii="Times New Roman" w:hAnsi="Times New Roman"/>
                <w:sz w:val="20"/>
              </w:rPr>
            </w:pPr>
            <w:r w:rsidRPr="00B9054B">
              <w:rPr>
                <w:rFonts w:ascii="Times New Roman" w:hAnsi="Times New Roman"/>
                <w:sz w:val="20"/>
              </w:rPr>
              <w:t>(перерыв 12.30 – 14.00)</w:t>
            </w:r>
          </w:p>
        </w:tc>
      </w:tr>
      <w:tr w:rsidR="00F811BB" w:rsidRPr="00B9054B" w:rsidTr="00C525E1">
        <w:trPr>
          <w:trHeight w:val="160"/>
        </w:trPr>
        <w:tc>
          <w:tcPr>
            <w:tcW w:w="3115" w:type="dxa"/>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Вторник</w:t>
            </w:r>
          </w:p>
        </w:tc>
        <w:tc>
          <w:tcPr>
            <w:tcW w:w="2555" w:type="dxa"/>
          </w:tcPr>
          <w:p w:rsidR="00F811BB" w:rsidRPr="00B9054B" w:rsidRDefault="00F811BB" w:rsidP="00C525E1">
            <w:pPr>
              <w:widowControl w:val="0"/>
              <w:autoSpaceDE w:val="0"/>
              <w:autoSpaceDN w:val="0"/>
              <w:adjustRightInd w:val="0"/>
              <w:ind w:firstLine="0"/>
              <w:jc w:val="center"/>
              <w:rPr>
                <w:rFonts w:ascii="Times New Roman" w:hAnsi="Times New Roman"/>
                <w:sz w:val="20"/>
              </w:rPr>
            </w:pPr>
            <w:r w:rsidRPr="00B9054B">
              <w:rPr>
                <w:rFonts w:ascii="Times New Roman" w:hAnsi="Times New Roman"/>
                <w:sz w:val="20"/>
              </w:rPr>
              <w:t>8.30 – 17.00</w:t>
            </w:r>
          </w:p>
        </w:tc>
        <w:tc>
          <w:tcPr>
            <w:tcW w:w="3675" w:type="dxa"/>
          </w:tcPr>
          <w:p w:rsidR="00F811BB" w:rsidRPr="00B9054B" w:rsidRDefault="00F811BB" w:rsidP="00C525E1">
            <w:pPr>
              <w:ind w:firstLine="0"/>
              <w:jc w:val="left"/>
              <w:rPr>
                <w:rFonts w:ascii="Times New Roman" w:hAnsi="Times New Roman"/>
                <w:sz w:val="20"/>
              </w:rPr>
            </w:pPr>
            <w:r w:rsidRPr="00B9054B">
              <w:rPr>
                <w:rFonts w:ascii="Times New Roman" w:hAnsi="Times New Roman"/>
                <w:sz w:val="20"/>
              </w:rPr>
              <w:t>(перерыв 12.30 – 14.00)</w:t>
            </w:r>
          </w:p>
        </w:tc>
      </w:tr>
      <w:tr w:rsidR="00F811BB" w:rsidRPr="00B9054B" w:rsidTr="00C525E1">
        <w:tc>
          <w:tcPr>
            <w:tcW w:w="3115" w:type="dxa"/>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Среда</w:t>
            </w:r>
          </w:p>
        </w:tc>
        <w:tc>
          <w:tcPr>
            <w:tcW w:w="2555" w:type="dxa"/>
          </w:tcPr>
          <w:p w:rsidR="00F811BB" w:rsidRPr="00B9054B" w:rsidRDefault="00F811BB" w:rsidP="00C525E1">
            <w:pPr>
              <w:widowControl w:val="0"/>
              <w:autoSpaceDE w:val="0"/>
              <w:autoSpaceDN w:val="0"/>
              <w:adjustRightInd w:val="0"/>
              <w:ind w:firstLine="0"/>
              <w:jc w:val="center"/>
              <w:rPr>
                <w:rFonts w:ascii="Times New Roman" w:hAnsi="Times New Roman"/>
                <w:sz w:val="20"/>
              </w:rPr>
            </w:pPr>
            <w:r w:rsidRPr="00B9054B">
              <w:rPr>
                <w:rFonts w:ascii="Times New Roman" w:hAnsi="Times New Roman"/>
                <w:sz w:val="20"/>
              </w:rPr>
              <w:t>8.30 – 17.00</w:t>
            </w:r>
          </w:p>
        </w:tc>
        <w:tc>
          <w:tcPr>
            <w:tcW w:w="3675" w:type="dxa"/>
          </w:tcPr>
          <w:p w:rsidR="00F811BB" w:rsidRPr="00B9054B" w:rsidRDefault="00F811BB" w:rsidP="00C525E1">
            <w:pPr>
              <w:ind w:firstLine="0"/>
              <w:jc w:val="left"/>
              <w:rPr>
                <w:rFonts w:ascii="Times New Roman" w:hAnsi="Times New Roman"/>
                <w:sz w:val="20"/>
              </w:rPr>
            </w:pPr>
            <w:r w:rsidRPr="00B9054B">
              <w:rPr>
                <w:rFonts w:ascii="Times New Roman" w:hAnsi="Times New Roman"/>
                <w:sz w:val="20"/>
              </w:rPr>
              <w:t>(перерыв 12.30 – 14.00)</w:t>
            </w:r>
          </w:p>
        </w:tc>
      </w:tr>
      <w:tr w:rsidR="00F811BB" w:rsidRPr="00B9054B" w:rsidTr="00C525E1">
        <w:tc>
          <w:tcPr>
            <w:tcW w:w="3115" w:type="dxa"/>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Четверг</w:t>
            </w:r>
          </w:p>
        </w:tc>
        <w:tc>
          <w:tcPr>
            <w:tcW w:w="2555" w:type="dxa"/>
          </w:tcPr>
          <w:p w:rsidR="00F811BB" w:rsidRPr="00B9054B" w:rsidRDefault="00F811BB" w:rsidP="00C525E1">
            <w:pPr>
              <w:widowControl w:val="0"/>
              <w:autoSpaceDE w:val="0"/>
              <w:autoSpaceDN w:val="0"/>
              <w:adjustRightInd w:val="0"/>
              <w:ind w:firstLine="0"/>
              <w:jc w:val="center"/>
              <w:rPr>
                <w:rFonts w:ascii="Times New Roman" w:hAnsi="Times New Roman"/>
                <w:sz w:val="20"/>
              </w:rPr>
            </w:pPr>
            <w:r w:rsidRPr="00B9054B">
              <w:rPr>
                <w:rFonts w:ascii="Times New Roman" w:hAnsi="Times New Roman"/>
                <w:sz w:val="20"/>
              </w:rPr>
              <w:t>8.30 – 17.00</w:t>
            </w:r>
          </w:p>
        </w:tc>
        <w:tc>
          <w:tcPr>
            <w:tcW w:w="3675" w:type="dxa"/>
          </w:tcPr>
          <w:p w:rsidR="00F811BB" w:rsidRPr="00B9054B" w:rsidRDefault="00F811BB" w:rsidP="00C525E1">
            <w:pPr>
              <w:ind w:firstLine="0"/>
              <w:jc w:val="left"/>
              <w:rPr>
                <w:rFonts w:ascii="Times New Roman" w:hAnsi="Times New Roman"/>
                <w:sz w:val="20"/>
              </w:rPr>
            </w:pPr>
            <w:r w:rsidRPr="00B9054B">
              <w:rPr>
                <w:rFonts w:ascii="Times New Roman" w:hAnsi="Times New Roman"/>
                <w:sz w:val="20"/>
              </w:rPr>
              <w:t>(перерыв 12.30 – 14.00)</w:t>
            </w:r>
          </w:p>
        </w:tc>
      </w:tr>
      <w:tr w:rsidR="00F811BB" w:rsidRPr="00B9054B" w:rsidTr="00C525E1">
        <w:tc>
          <w:tcPr>
            <w:tcW w:w="3115" w:type="dxa"/>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Пятница</w:t>
            </w:r>
          </w:p>
        </w:tc>
        <w:tc>
          <w:tcPr>
            <w:tcW w:w="2555" w:type="dxa"/>
          </w:tcPr>
          <w:p w:rsidR="00F811BB" w:rsidRPr="00B9054B" w:rsidRDefault="00F811BB" w:rsidP="00C525E1">
            <w:pPr>
              <w:widowControl w:val="0"/>
              <w:autoSpaceDE w:val="0"/>
              <w:autoSpaceDN w:val="0"/>
              <w:adjustRightInd w:val="0"/>
              <w:ind w:firstLine="0"/>
              <w:jc w:val="center"/>
              <w:rPr>
                <w:rFonts w:ascii="Times New Roman" w:hAnsi="Times New Roman"/>
                <w:sz w:val="20"/>
              </w:rPr>
            </w:pPr>
            <w:r w:rsidRPr="00B9054B">
              <w:rPr>
                <w:rFonts w:ascii="Times New Roman" w:hAnsi="Times New Roman"/>
                <w:sz w:val="20"/>
              </w:rPr>
              <w:t>8.30 – 17.00</w:t>
            </w:r>
          </w:p>
        </w:tc>
        <w:tc>
          <w:tcPr>
            <w:tcW w:w="3675" w:type="dxa"/>
          </w:tcPr>
          <w:p w:rsidR="00F811BB" w:rsidRPr="00B9054B" w:rsidRDefault="00F811BB" w:rsidP="00C525E1">
            <w:pPr>
              <w:ind w:firstLine="0"/>
              <w:jc w:val="left"/>
              <w:rPr>
                <w:rFonts w:ascii="Times New Roman" w:hAnsi="Times New Roman"/>
                <w:sz w:val="20"/>
              </w:rPr>
            </w:pPr>
            <w:r w:rsidRPr="00B9054B">
              <w:rPr>
                <w:rFonts w:ascii="Times New Roman" w:hAnsi="Times New Roman"/>
                <w:sz w:val="20"/>
              </w:rPr>
              <w:t>(перерыв 12.30 – 14.00)</w:t>
            </w:r>
          </w:p>
        </w:tc>
      </w:tr>
      <w:tr w:rsidR="00F811BB" w:rsidRPr="00B9054B" w:rsidTr="00C525E1">
        <w:tc>
          <w:tcPr>
            <w:tcW w:w="9345" w:type="dxa"/>
            <w:gridSpan w:val="3"/>
          </w:tcPr>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 xml:space="preserve">Суббота, воскресенье – выходные дни </w:t>
            </w:r>
          </w:p>
          <w:p w:rsidR="00F811BB" w:rsidRPr="00B9054B" w:rsidRDefault="00F811BB" w:rsidP="00D62BB5">
            <w:pPr>
              <w:widowControl w:val="0"/>
              <w:autoSpaceDE w:val="0"/>
              <w:autoSpaceDN w:val="0"/>
              <w:adjustRightInd w:val="0"/>
              <w:ind w:firstLine="601"/>
              <w:rPr>
                <w:rFonts w:ascii="Times New Roman" w:hAnsi="Times New Roman"/>
                <w:sz w:val="20"/>
              </w:rPr>
            </w:pPr>
            <w:r w:rsidRPr="00B9054B">
              <w:rPr>
                <w:rFonts w:ascii="Times New Roman" w:hAnsi="Times New Roman"/>
                <w:sz w:val="20"/>
              </w:rPr>
              <w:t xml:space="preserve">16.1. График приема заявителей </w:t>
            </w:r>
            <w:r w:rsidRPr="00B9054B">
              <w:rPr>
                <w:rFonts w:ascii="Times New Roman" w:hAnsi="Times New Roman"/>
                <w:i/>
                <w:sz w:val="20"/>
              </w:rPr>
              <w:t>главой администрации муниципального образования</w:t>
            </w:r>
            <w:r w:rsidRPr="00B9054B">
              <w:rPr>
                <w:rFonts w:ascii="Times New Roman" w:hAnsi="Times New Roman"/>
                <w:sz w:val="20"/>
              </w:rPr>
              <w:t xml:space="preserve"> :</w:t>
            </w:r>
          </w:p>
          <w:tbl>
            <w:tblPr>
              <w:tblW w:w="4536" w:type="dxa"/>
              <w:tblInd w:w="567" w:type="dxa"/>
              <w:tblLook w:val="00A0"/>
            </w:tblPr>
            <w:tblGrid>
              <w:gridCol w:w="2552"/>
              <w:gridCol w:w="1984"/>
            </w:tblGrid>
            <w:tr w:rsidR="00F811BB" w:rsidRPr="00B9054B" w:rsidTr="00DF4D43">
              <w:tc>
                <w:tcPr>
                  <w:tcW w:w="2552" w:type="dxa"/>
                  <w:tcBorders>
                    <w:top w:val="nil"/>
                    <w:left w:val="nil"/>
                    <w:bottom w:val="nil"/>
                    <w:right w:val="nil"/>
                  </w:tcBorders>
                </w:tcPr>
                <w:p w:rsidR="00F811BB" w:rsidRPr="00B9054B" w:rsidRDefault="00F811BB" w:rsidP="00DF4D43">
                  <w:pPr>
                    <w:widowControl w:val="0"/>
                    <w:autoSpaceDE w:val="0"/>
                    <w:autoSpaceDN w:val="0"/>
                    <w:adjustRightInd w:val="0"/>
                    <w:ind w:firstLine="0"/>
                    <w:rPr>
                      <w:rFonts w:ascii="Times New Roman" w:hAnsi="Times New Roman"/>
                      <w:sz w:val="20"/>
                    </w:rPr>
                  </w:pPr>
                  <w:r w:rsidRPr="00B9054B">
                    <w:rPr>
                      <w:rFonts w:ascii="Times New Roman" w:hAnsi="Times New Roman"/>
                      <w:sz w:val="20"/>
                    </w:rPr>
                    <w:t>четверг</w:t>
                  </w:r>
                </w:p>
              </w:tc>
              <w:tc>
                <w:tcPr>
                  <w:tcW w:w="1984" w:type="dxa"/>
                  <w:tcBorders>
                    <w:top w:val="nil"/>
                    <w:left w:val="nil"/>
                    <w:bottom w:val="nil"/>
                    <w:right w:val="nil"/>
                  </w:tcBorders>
                </w:tcPr>
                <w:p w:rsidR="00F811BB" w:rsidRPr="00B9054B" w:rsidRDefault="00F811BB" w:rsidP="00DF4D43">
                  <w:pPr>
                    <w:widowControl w:val="0"/>
                    <w:autoSpaceDE w:val="0"/>
                    <w:autoSpaceDN w:val="0"/>
                    <w:adjustRightInd w:val="0"/>
                    <w:ind w:firstLine="0"/>
                    <w:rPr>
                      <w:rFonts w:ascii="Times New Roman" w:hAnsi="Times New Roman"/>
                      <w:sz w:val="20"/>
                    </w:rPr>
                  </w:pPr>
                  <w:r w:rsidRPr="00B9054B">
                    <w:rPr>
                      <w:rFonts w:ascii="Times New Roman" w:hAnsi="Times New Roman"/>
                      <w:sz w:val="20"/>
                    </w:rPr>
                    <w:t>15.00 – 17.00</w:t>
                  </w:r>
                </w:p>
              </w:tc>
            </w:tr>
          </w:tbl>
          <w:p w:rsidR="00F811BB" w:rsidRPr="00B9054B" w:rsidRDefault="00F811BB" w:rsidP="00C525E1">
            <w:pPr>
              <w:widowControl w:val="0"/>
              <w:autoSpaceDE w:val="0"/>
              <w:autoSpaceDN w:val="0"/>
              <w:adjustRightInd w:val="0"/>
              <w:ind w:firstLine="601"/>
              <w:rPr>
                <w:rFonts w:ascii="Times New Roman" w:hAnsi="Times New Roman"/>
                <w:sz w:val="20"/>
              </w:rPr>
            </w:pPr>
          </w:p>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F811BB" w:rsidRPr="00B9054B" w:rsidRDefault="00F811BB" w:rsidP="00C525E1">
            <w:pPr>
              <w:widowControl w:val="0"/>
              <w:autoSpaceDE w:val="0"/>
              <w:autoSpaceDN w:val="0"/>
              <w:adjustRightInd w:val="0"/>
              <w:ind w:firstLine="601"/>
              <w:rPr>
                <w:rFonts w:ascii="Times New Roman" w:hAnsi="Times New Roman"/>
                <w:sz w:val="20"/>
              </w:rPr>
            </w:pPr>
            <w:r w:rsidRPr="00B9054B">
              <w:rPr>
                <w:rFonts w:ascii="Times New Roman" w:hAnsi="Times New Roman"/>
                <w:sz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B9054B">
                <w:rPr>
                  <w:rStyle w:val="a4"/>
                  <w:rFonts w:ascii="Times New Roman" w:hAnsi="Times New Roman"/>
                  <w:sz w:val="20"/>
                  <w:lang w:val="en-US"/>
                </w:rPr>
                <w:t>www</w:t>
              </w:r>
              <w:r w:rsidRPr="00B9054B">
                <w:rPr>
                  <w:rStyle w:val="a4"/>
                  <w:rFonts w:ascii="Times New Roman" w:hAnsi="Times New Roman"/>
                  <w:sz w:val="20"/>
                </w:rPr>
                <w:t>.</w:t>
              </w:r>
              <w:r w:rsidRPr="00B9054B">
                <w:rPr>
                  <w:rStyle w:val="a4"/>
                  <w:rFonts w:ascii="Times New Roman" w:hAnsi="Times New Roman"/>
                  <w:sz w:val="20"/>
                  <w:lang w:val="en-US"/>
                </w:rPr>
                <w:t>mfc</w:t>
              </w:r>
              <w:r w:rsidRPr="00B9054B">
                <w:rPr>
                  <w:rStyle w:val="a4"/>
                  <w:rFonts w:ascii="Times New Roman" w:hAnsi="Times New Roman"/>
                  <w:sz w:val="20"/>
                </w:rPr>
                <w:t>38.</w:t>
              </w:r>
              <w:r w:rsidRPr="00B9054B">
                <w:rPr>
                  <w:rStyle w:val="a4"/>
                  <w:rFonts w:ascii="Times New Roman" w:hAnsi="Times New Roman"/>
                  <w:sz w:val="20"/>
                  <w:lang w:val="en-US"/>
                </w:rPr>
                <w:t>ru</w:t>
              </w:r>
            </w:hyperlink>
            <w:r w:rsidRPr="00B9054B">
              <w:rPr>
                <w:rFonts w:ascii="Times New Roman" w:hAnsi="Times New Roman"/>
                <w:sz w:val="20"/>
              </w:rPr>
              <w:t>.</w:t>
            </w:r>
          </w:p>
          <w:p w:rsidR="00F811BB" w:rsidRPr="00B9054B" w:rsidRDefault="00F811BB" w:rsidP="00C525E1">
            <w:pPr>
              <w:widowControl w:val="0"/>
              <w:autoSpaceDE w:val="0"/>
              <w:autoSpaceDN w:val="0"/>
              <w:adjustRightInd w:val="0"/>
              <w:ind w:firstLine="601"/>
              <w:rPr>
                <w:rFonts w:ascii="Times New Roman" w:hAnsi="Times New Roman"/>
                <w:sz w:val="20"/>
              </w:rPr>
            </w:pPr>
          </w:p>
        </w:tc>
      </w:tr>
    </w:tbl>
    <w:p w:rsidR="00F811BB" w:rsidRPr="00B9054B" w:rsidRDefault="00F811BB" w:rsidP="00CC7865">
      <w:pPr>
        <w:widowControl w:val="0"/>
        <w:autoSpaceDE w:val="0"/>
        <w:autoSpaceDN w:val="0"/>
        <w:adjustRightInd w:val="0"/>
        <w:jc w:val="center"/>
        <w:outlineLvl w:val="1"/>
        <w:rPr>
          <w:rFonts w:ascii="Times New Roman" w:hAnsi="Times New Roman"/>
          <w:sz w:val="20"/>
        </w:rPr>
      </w:pPr>
      <w:bookmarkStart w:id="4" w:name="Par144"/>
      <w:bookmarkEnd w:id="4"/>
      <w:r w:rsidRPr="00B9054B">
        <w:rPr>
          <w:rFonts w:ascii="Times New Roman" w:hAnsi="Times New Roman"/>
          <w:sz w:val="20"/>
        </w:rPr>
        <w:t>Раздел II. СТАНДАРТ ПРЕДОСТАВЛЕНИЯ МУНИЦИПАЛЬНОЙ УСЛУГИ</w:t>
      </w:r>
    </w:p>
    <w:p w:rsidR="00F811BB" w:rsidRPr="00B9054B" w:rsidRDefault="00F811BB" w:rsidP="00CC7865">
      <w:pPr>
        <w:widowControl w:val="0"/>
        <w:autoSpaceDE w:val="0"/>
        <w:autoSpaceDN w:val="0"/>
        <w:adjustRightInd w:val="0"/>
        <w:rPr>
          <w:rFonts w:ascii="Times New Roman" w:hAnsi="Times New Roman"/>
          <w:sz w:val="20"/>
        </w:rPr>
      </w:pPr>
    </w:p>
    <w:p w:rsidR="00F811BB" w:rsidRPr="00B9054B" w:rsidRDefault="00F811BB" w:rsidP="00CC7865">
      <w:pPr>
        <w:widowControl w:val="0"/>
        <w:autoSpaceDE w:val="0"/>
        <w:autoSpaceDN w:val="0"/>
        <w:adjustRightInd w:val="0"/>
        <w:jc w:val="center"/>
        <w:outlineLvl w:val="2"/>
        <w:rPr>
          <w:rFonts w:ascii="Times New Roman" w:hAnsi="Times New Roman"/>
          <w:sz w:val="20"/>
        </w:rPr>
      </w:pPr>
      <w:bookmarkStart w:id="5" w:name="Par146"/>
      <w:bookmarkEnd w:id="5"/>
      <w:r w:rsidRPr="00B9054B">
        <w:rPr>
          <w:rFonts w:ascii="Times New Roman" w:hAnsi="Times New Roman"/>
          <w:sz w:val="20"/>
        </w:rPr>
        <w:t>Глава 4. НАИМЕНОВАНИЕ МУНИЦИПАЛЬНОЙ УСЛУГИ</w:t>
      </w:r>
    </w:p>
    <w:p w:rsidR="00F811BB" w:rsidRPr="00B9054B" w:rsidRDefault="00F811BB" w:rsidP="00C22008">
      <w:pPr>
        <w:widowControl w:val="0"/>
        <w:autoSpaceDE w:val="0"/>
        <w:autoSpaceDN w:val="0"/>
        <w:adjustRightInd w:val="0"/>
        <w:ind w:firstLine="709"/>
        <w:rPr>
          <w:rFonts w:ascii="Times New Roman" w:hAnsi="Times New Roman"/>
          <w:sz w:val="20"/>
        </w:rPr>
      </w:pPr>
    </w:p>
    <w:p w:rsidR="00F811BB" w:rsidRPr="00B9054B" w:rsidRDefault="00F811BB" w:rsidP="00C22008">
      <w:pPr>
        <w:widowControl w:val="0"/>
        <w:autoSpaceDE w:val="0"/>
        <w:autoSpaceDN w:val="0"/>
        <w:adjustRightInd w:val="0"/>
        <w:ind w:firstLine="709"/>
        <w:rPr>
          <w:rFonts w:ascii="Times New Roman" w:hAnsi="Times New Roman"/>
          <w:sz w:val="20"/>
        </w:rPr>
      </w:pPr>
      <w:r w:rsidRPr="00B9054B">
        <w:rPr>
          <w:rFonts w:ascii="Times New Roman" w:hAnsi="Times New Roman"/>
          <w:sz w:val="20"/>
        </w:rPr>
        <w:t>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Бугульдейского муниципального образования (далее – перевод).</w:t>
      </w:r>
    </w:p>
    <w:p w:rsidR="00F811BB" w:rsidRPr="00B9054B" w:rsidRDefault="00F811BB" w:rsidP="00E67F55">
      <w:pPr>
        <w:widowControl w:val="0"/>
        <w:autoSpaceDE w:val="0"/>
        <w:autoSpaceDN w:val="0"/>
        <w:adjustRightInd w:val="0"/>
        <w:ind w:firstLine="709"/>
        <w:rPr>
          <w:rFonts w:ascii="Times New Roman" w:hAnsi="Times New Roman"/>
          <w:sz w:val="20"/>
        </w:rPr>
      </w:pPr>
      <w:r w:rsidRPr="00B9054B">
        <w:rPr>
          <w:rFonts w:ascii="Times New Roman" w:hAnsi="Times New Roman"/>
          <w:sz w:val="20"/>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B9054B">
        <w:rPr>
          <w:rFonts w:ascii="Times New Roman" w:hAnsi="Times New Roman"/>
          <w:sz w:val="20"/>
          <w:lang w:eastAsia="en-US"/>
        </w:rPr>
        <w:t>.</w:t>
      </w:r>
    </w:p>
    <w:p w:rsidR="00F811BB" w:rsidRPr="00B9054B" w:rsidRDefault="00F811BB" w:rsidP="00E67F55">
      <w:pPr>
        <w:widowControl w:val="0"/>
        <w:autoSpaceDE w:val="0"/>
        <w:autoSpaceDN w:val="0"/>
        <w:adjustRightInd w:val="0"/>
        <w:ind w:firstLine="709"/>
        <w:rPr>
          <w:rFonts w:ascii="Times New Roman" w:hAnsi="Times New Roman"/>
          <w:sz w:val="20"/>
        </w:rPr>
      </w:pPr>
      <w:r w:rsidRPr="00B9054B">
        <w:rPr>
          <w:rFonts w:ascii="Times New Roman" w:hAnsi="Times New Roman"/>
          <w:sz w:val="20"/>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811BB" w:rsidRPr="00B9054B" w:rsidRDefault="00F811BB" w:rsidP="00E67F55">
      <w:pPr>
        <w:widowControl w:val="0"/>
        <w:autoSpaceDE w:val="0"/>
        <w:autoSpaceDN w:val="0"/>
        <w:adjustRightInd w:val="0"/>
        <w:ind w:firstLine="709"/>
        <w:rPr>
          <w:rFonts w:ascii="Times New Roman" w:hAnsi="Times New Roman"/>
          <w:sz w:val="20"/>
        </w:rPr>
      </w:pPr>
      <w:r w:rsidRPr="00B9054B">
        <w:rPr>
          <w:rFonts w:ascii="Times New Roman" w:hAnsi="Times New Roman"/>
          <w:sz w:val="20"/>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811BB" w:rsidRPr="00B9054B" w:rsidRDefault="00F811BB" w:rsidP="00E67F55">
      <w:pPr>
        <w:widowControl w:val="0"/>
        <w:autoSpaceDE w:val="0"/>
        <w:autoSpaceDN w:val="0"/>
        <w:adjustRightInd w:val="0"/>
        <w:ind w:firstLine="709"/>
        <w:rPr>
          <w:rFonts w:ascii="Times New Roman" w:hAnsi="Times New Roman"/>
          <w:sz w:val="20"/>
        </w:rPr>
      </w:pPr>
      <w:r w:rsidRPr="00B9054B">
        <w:rPr>
          <w:rFonts w:ascii="Times New Roman" w:hAnsi="Times New Roman"/>
          <w:sz w:val="20"/>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F811BB" w:rsidRPr="00B9054B" w:rsidRDefault="00F811BB" w:rsidP="00C22008">
      <w:pPr>
        <w:widowControl w:val="0"/>
        <w:autoSpaceDE w:val="0"/>
        <w:autoSpaceDN w:val="0"/>
        <w:adjustRightInd w:val="0"/>
        <w:ind w:firstLine="709"/>
        <w:rPr>
          <w:rFonts w:ascii="Times New Roman" w:hAnsi="Times New Roman"/>
          <w:sz w:val="20"/>
        </w:rPr>
      </w:pPr>
      <w:r w:rsidRPr="00B9054B">
        <w:rPr>
          <w:rFonts w:ascii="Times New Roman" w:hAnsi="Times New Roman"/>
          <w:sz w:val="20"/>
        </w:rPr>
        <w:t>21. Выдача документов о переводе осуществляется в соответствии с законодательством.</w:t>
      </w:r>
    </w:p>
    <w:p w:rsidR="00F811BB" w:rsidRPr="00B9054B" w:rsidRDefault="00F811BB" w:rsidP="000C74ED">
      <w:pPr>
        <w:widowControl w:val="0"/>
        <w:autoSpaceDE w:val="0"/>
        <w:autoSpaceDN w:val="0"/>
        <w:adjustRightInd w:val="0"/>
        <w:ind w:firstLine="709"/>
        <w:rPr>
          <w:rFonts w:ascii="Times New Roman" w:hAnsi="Times New Roman"/>
          <w:sz w:val="20"/>
        </w:rPr>
      </w:pPr>
    </w:p>
    <w:p w:rsidR="00F811BB" w:rsidRPr="00B9054B" w:rsidRDefault="00F811BB" w:rsidP="00F844CE">
      <w:pPr>
        <w:widowControl w:val="0"/>
        <w:autoSpaceDE w:val="0"/>
        <w:autoSpaceDN w:val="0"/>
        <w:adjustRightInd w:val="0"/>
        <w:jc w:val="center"/>
        <w:outlineLvl w:val="2"/>
        <w:rPr>
          <w:rFonts w:ascii="Times New Roman" w:hAnsi="Times New Roman"/>
          <w:sz w:val="20"/>
        </w:rPr>
      </w:pPr>
      <w:bookmarkStart w:id="6" w:name="Par151"/>
      <w:bookmarkEnd w:id="6"/>
      <w:r w:rsidRPr="00B9054B">
        <w:rPr>
          <w:rFonts w:ascii="Times New Roman" w:hAnsi="Times New Roman"/>
          <w:sz w:val="20"/>
        </w:rPr>
        <w:t>Глава 5. НАИМЕНОВАНИЕ ОРГАНА МЕСТНОГО САМОУПРАВЛЕНИЯ,</w:t>
      </w:r>
    </w:p>
    <w:p w:rsidR="00F811BB" w:rsidRPr="00B9054B" w:rsidRDefault="00F811BB" w:rsidP="00F844CE">
      <w:pPr>
        <w:widowControl w:val="0"/>
        <w:autoSpaceDE w:val="0"/>
        <w:autoSpaceDN w:val="0"/>
        <w:adjustRightInd w:val="0"/>
        <w:jc w:val="center"/>
        <w:rPr>
          <w:rFonts w:ascii="Times New Roman" w:hAnsi="Times New Roman"/>
          <w:sz w:val="20"/>
        </w:rPr>
      </w:pPr>
      <w:r w:rsidRPr="00B9054B">
        <w:rPr>
          <w:rFonts w:ascii="Times New Roman" w:hAnsi="Times New Roman"/>
          <w:sz w:val="20"/>
        </w:rPr>
        <w:t>ПРЕДОСТАВЛЯЮЩЕГО МУНИЦИПАЛЬНУЮ УСЛУГУ</w:t>
      </w:r>
    </w:p>
    <w:p w:rsidR="00F811BB" w:rsidRPr="00B9054B" w:rsidRDefault="00F811BB" w:rsidP="00F844CE">
      <w:pPr>
        <w:widowControl w:val="0"/>
        <w:autoSpaceDE w:val="0"/>
        <w:autoSpaceDN w:val="0"/>
        <w:adjustRightInd w:val="0"/>
        <w:ind w:firstLine="709"/>
        <w:rPr>
          <w:rFonts w:ascii="Times New Roman" w:hAnsi="Times New Roman"/>
          <w:sz w:val="20"/>
        </w:rPr>
      </w:pPr>
    </w:p>
    <w:p w:rsidR="00F811BB" w:rsidRPr="00B9054B" w:rsidRDefault="00F811BB" w:rsidP="006563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орган-администрация Бугульдейского муниципального образования</w:t>
      </w:r>
    </w:p>
    <w:p w:rsidR="00F811BB" w:rsidRPr="00B9054B" w:rsidRDefault="00F811BB" w:rsidP="00C85F82">
      <w:pPr>
        <w:widowControl w:val="0"/>
        <w:autoSpaceDE w:val="0"/>
        <w:autoSpaceDN w:val="0"/>
        <w:adjustRightInd w:val="0"/>
        <w:ind w:firstLine="709"/>
        <w:rPr>
          <w:rFonts w:ascii="Times New Roman" w:hAnsi="Times New Roman"/>
          <w:sz w:val="20"/>
        </w:rPr>
      </w:pPr>
      <w:r w:rsidRPr="00B9054B">
        <w:rPr>
          <w:rFonts w:ascii="Times New Roman" w:hAnsi="Times New Roman"/>
          <w:sz w:val="20"/>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Бугульдейского муниципального образования   № 92а  от 10.07.2015г  «Об утверждении реестра муниципальных услуг  Бугульдейского  муниципального образования»</w:t>
      </w:r>
    </w:p>
    <w:p w:rsidR="00F811BB" w:rsidRPr="00B9054B" w:rsidRDefault="00F811BB" w:rsidP="005C7B62">
      <w:pPr>
        <w:widowControl w:val="0"/>
        <w:autoSpaceDE w:val="0"/>
        <w:autoSpaceDN w:val="0"/>
        <w:adjustRightInd w:val="0"/>
        <w:ind w:firstLine="709"/>
        <w:rPr>
          <w:rFonts w:ascii="Times New Roman" w:hAnsi="Times New Roman"/>
          <w:sz w:val="20"/>
        </w:rPr>
      </w:pPr>
      <w:r w:rsidRPr="00B9054B">
        <w:rPr>
          <w:rFonts w:ascii="Times New Roman" w:hAnsi="Times New Roman"/>
          <w:sz w:val="20"/>
        </w:rPr>
        <w:t>24. В предоставлении муниципальной услуги участвуют:</w:t>
      </w:r>
    </w:p>
    <w:p w:rsidR="00F811BB" w:rsidRPr="00B9054B" w:rsidRDefault="00F811BB" w:rsidP="00060F7D">
      <w:pPr>
        <w:widowControl w:val="0"/>
        <w:autoSpaceDE w:val="0"/>
        <w:autoSpaceDN w:val="0"/>
        <w:adjustRightInd w:val="0"/>
        <w:ind w:firstLine="709"/>
        <w:rPr>
          <w:rFonts w:ascii="Times New Roman" w:hAnsi="Times New Roman"/>
          <w:sz w:val="20"/>
        </w:rPr>
      </w:pPr>
      <w:r w:rsidRPr="00B9054B">
        <w:rPr>
          <w:rFonts w:ascii="Times New Roman" w:hAnsi="Times New Roman"/>
          <w:sz w:val="20"/>
        </w:rPr>
        <w:t>Федеральная служба государственной регистрации, кадастра и картографии;</w:t>
      </w:r>
    </w:p>
    <w:p w:rsidR="00F811BB" w:rsidRPr="00B9054B" w:rsidRDefault="00F811BB" w:rsidP="005C7B62">
      <w:pPr>
        <w:widowControl w:val="0"/>
        <w:autoSpaceDE w:val="0"/>
        <w:autoSpaceDN w:val="0"/>
        <w:adjustRightInd w:val="0"/>
        <w:ind w:firstLine="709"/>
        <w:rPr>
          <w:rFonts w:ascii="Times New Roman" w:hAnsi="Times New Roman"/>
          <w:sz w:val="20"/>
        </w:rPr>
      </w:pPr>
      <w:r w:rsidRPr="00B9054B">
        <w:rPr>
          <w:rFonts w:ascii="Times New Roman" w:hAnsi="Times New Roman"/>
          <w:sz w:val="20"/>
        </w:rPr>
        <w:t>организации по техническому учету и (или) технической инвентаризации;</w:t>
      </w:r>
    </w:p>
    <w:p w:rsidR="00F811BB" w:rsidRPr="00B9054B" w:rsidRDefault="00F811BB" w:rsidP="005C7B62">
      <w:pPr>
        <w:widowControl w:val="0"/>
        <w:autoSpaceDE w:val="0"/>
        <w:autoSpaceDN w:val="0"/>
        <w:adjustRightInd w:val="0"/>
        <w:ind w:firstLine="709"/>
        <w:rPr>
          <w:rFonts w:ascii="Times New Roman" w:hAnsi="Times New Roman"/>
          <w:sz w:val="20"/>
        </w:rPr>
      </w:pPr>
      <w:r w:rsidRPr="00B9054B">
        <w:rPr>
          <w:rFonts w:ascii="Times New Roman" w:hAnsi="Times New Roman"/>
          <w:sz w:val="20"/>
        </w:rPr>
        <w:lastRenderedPageBreak/>
        <w:t>нотариус.</w:t>
      </w:r>
    </w:p>
    <w:p w:rsidR="00F811BB" w:rsidRPr="00B9054B" w:rsidRDefault="00F811BB" w:rsidP="006563E1">
      <w:pPr>
        <w:widowControl w:val="0"/>
        <w:autoSpaceDE w:val="0"/>
        <w:autoSpaceDN w:val="0"/>
        <w:adjustRightInd w:val="0"/>
        <w:ind w:firstLine="709"/>
        <w:rPr>
          <w:rFonts w:ascii="Times New Roman" w:hAnsi="Times New Roman"/>
          <w:sz w:val="20"/>
        </w:rPr>
      </w:pPr>
    </w:p>
    <w:p w:rsidR="00F811BB" w:rsidRPr="00B9054B" w:rsidRDefault="00F811BB" w:rsidP="002C02E6">
      <w:pPr>
        <w:widowControl w:val="0"/>
        <w:autoSpaceDE w:val="0"/>
        <w:autoSpaceDN w:val="0"/>
        <w:adjustRightInd w:val="0"/>
        <w:ind w:firstLine="709"/>
        <w:jc w:val="center"/>
        <w:rPr>
          <w:rFonts w:ascii="Times New Roman" w:hAnsi="Times New Roman"/>
          <w:sz w:val="20"/>
        </w:rPr>
      </w:pPr>
      <w:bookmarkStart w:id="7" w:name="Par159"/>
      <w:bookmarkEnd w:id="7"/>
      <w:r w:rsidRPr="00B9054B">
        <w:rPr>
          <w:rFonts w:ascii="Times New Roman" w:hAnsi="Times New Roman"/>
          <w:sz w:val="20"/>
        </w:rPr>
        <w:t>Глава 6. ОПИСАНИЕ РЕЗУЛЬТАТА</w:t>
      </w:r>
    </w:p>
    <w:p w:rsidR="00F811BB" w:rsidRPr="00B9054B" w:rsidRDefault="00F811BB" w:rsidP="002C02E6">
      <w:pPr>
        <w:widowControl w:val="0"/>
        <w:autoSpaceDE w:val="0"/>
        <w:autoSpaceDN w:val="0"/>
        <w:adjustRightInd w:val="0"/>
        <w:ind w:firstLine="709"/>
        <w:jc w:val="center"/>
        <w:rPr>
          <w:rFonts w:ascii="Times New Roman" w:hAnsi="Times New Roman"/>
          <w:sz w:val="20"/>
        </w:rPr>
      </w:pPr>
      <w:r w:rsidRPr="00B9054B">
        <w:rPr>
          <w:rFonts w:ascii="Times New Roman" w:hAnsi="Times New Roman"/>
          <w:sz w:val="20"/>
        </w:rPr>
        <w:t>ПРЕДОСТАВЛЕНИЯ МУНИЦИПАЛЬНОЙ УСЛУГИ</w:t>
      </w:r>
    </w:p>
    <w:p w:rsidR="00F811BB" w:rsidRPr="00B9054B" w:rsidRDefault="00F811BB" w:rsidP="006563E1">
      <w:pPr>
        <w:widowControl w:val="0"/>
        <w:autoSpaceDE w:val="0"/>
        <w:autoSpaceDN w:val="0"/>
        <w:adjustRightInd w:val="0"/>
        <w:ind w:firstLine="709"/>
        <w:rPr>
          <w:rFonts w:ascii="Times New Roman" w:hAnsi="Times New Roman"/>
          <w:sz w:val="20"/>
        </w:rPr>
      </w:pPr>
    </w:p>
    <w:p w:rsidR="00F811BB" w:rsidRPr="00B9054B" w:rsidRDefault="00F811BB" w:rsidP="0018357F">
      <w:pPr>
        <w:widowControl w:val="0"/>
        <w:autoSpaceDE w:val="0"/>
        <w:autoSpaceDN w:val="0"/>
        <w:adjustRightInd w:val="0"/>
        <w:ind w:firstLine="709"/>
        <w:rPr>
          <w:rFonts w:ascii="Times New Roman" w:hAnsi="Times New Roman"/>
          <w:sz w:val="20"/>
        </w:rPr>
      </w:pPr>
      <w:r w:rsidRPr="00B9054B">
        <w:rPr>
          <w:rFonts w:ascii="Times New Roman" w:hAnsi="Times New Roman"/>
          <w:sz w:val="20"/>
        </w:rPr>
        <w:t>25. Конечным результатом предоставления муниципальной услуги является:</w:t>
      </w:r>
    </w:p>
    <w:p w:rsidR="00F811BB" w:rsidRPr="00B9054B" w:rsidRDefault="00F811BB" w:rsidP="0018357F">
      <w:pPr>
        <w:autoSpaceDE w:val="0"/>
        <w:autoSpaceDN w:val="0"/>
        <w:adjustRightInd w:val="0"/>
        <w:ind w:firstLine="709"/>
        <w:rPr>
          <w:rFonts w:ascii="Times New Roman" w:hAnsi="Times New Roman"/>
          <w:sz w:val="20"/>
          <w:lang w:eastAsia="en-US"/>
        </w:rPr>
      </w:pPr>
      <w:bookmarkStart w:id="8" w:name="Par167"/>
      <w:bookmarkEnd w:id="8"/>
      <w:r w:rsidRPr="00B9054B">
        <w:rPr>
          <w:rFonts w:ascii="Times New Roman" w:hAnsi="Times New Roman"/>
          <w:sz w:val="20"/>
          <w:lang w:eastAsia="en-US"/>
        </w:rPr>
        <w:t>выдача решения о переводе жилого помещения в нежилое или нежилого в жилое помещения;</w:t>
      </w:r>
    </w:p>
    <w:p w:rsidR="00F811BB" w:rsidRPr="00B9054B" w:rsidRDefault="00F811BB" w:rsidP="0018357F">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выдача отказа в переводе жилого помещения в нежилое или нежилого в жилое помещение.</w:t>
      </w:r>
    </w:p>
    <w:p w:rsidR="00F811BB" w:rsidRPr="00B9054B" w:rsidRDefault="00F811BB" w:rsidP="005066D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811BB" w:rsidRPr="00B9054B" w:rsidRDefault="00F811BB" w:rsidP="005066D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F811BB" w:rsidRPr="00B9054B" w:rsidRDefault="00F811BB" w:rsidP="0018357F">
      <w:pPr>
        <w:widowControl w:val="0"/>
        <w:autoSpaceDE w:val="0"/>
        <w:autoSpaceDN w:val="0"/>
        <w:adjustRightInd w:val="0"/>
        <w:ind w:firstLine="709"/>
        <w:rPr>
          <w:rFonts w:ascii="Times New Roman" w:hAnsi="Times New Roman"/>
          <w:sz w:val="20"/>
        </w:rPr>
      </w:pPr>
      <w:r w:rsidRPr="00B9054B">
        <w:rPr>
          <w:rFonts w:ascii="Times New Roman" w:hAnsi="Times New Roman"/>
          <w:sz w:val="20"/>
        </w:rPr>
        <w:t>27. Форма документа, подтверждающего принятие решения о переводе</w:t>
      </w:r>
      <w:r w:rsidRPr="00B9054B">
        <w:rPr>
          <w:rFonts w:ascii="Times New Roman" w:hAnsi="Times New Roman"/>
          <w:sz w:val="20"/>
          <w:lang w:eastAsia="en-US"/>
        </w:rPr>
        <w:t xml:space="preserve"> утверждена Постановлением Правительства Российской Федерации от 10 августа 2005 года № 502.</w:t>
      </w:r>
    </w:p>
    <w:p w:rsidR="00F811BB" w:rsidRPr="00B9054B" w:rsidRDefault="00F811BB" w:rsidP="004E764A">
      <w:pPr>
        <w:widowControl w:val="0"/>
        <w:autoSpaceDE w:val="0"/>
        <w:autoSpaceDN w:val="0"/>
        <w:adjustRightInd w:val="0"/>
        <w:ind w:firstLine="709"/>
        <w:rPr>
          <w:rFonts w:ascii="Times New Roman" w:hAnsi="Times New Roman"/>
          <w:sz w:val="20"/>
        </w:rPr>
      </w:pPr>
    </w:p>
    <w:p w:rsidR="00F811BB" w:rsidRPr="00B9054B" w:rsidRDefault="00F811BB" w:rsidP="00987AC5">
      <w:pPr>
        <w:widowControl w:val="0"/>
        <w:autoSpaceDE w:val="0"/>
        <w:autoSpaceDN w:val="0"/>
        <w:adjustRightInd w:val="0"/>
        <w:ind w:firstLine="726"/>
        <w:jc w:val="center"/>
        <w:outlineLvl w:val="2"/>
        <w:rPr>
          <w:rFonts w:ascii="Times New Roman" w:hAnsi="Times New Roman"/>
          <w:sz w:val="20"/>
        </w:rPr>
      </w:pPr>
      <w:r w:rsidRPr="00B9054B">
        <w:rPr>
          <w:rFonts w:ascii="Times New Roman" w:hAnsi="Times New Roman"/>
          <w:sz w:val="20"/>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11BB" w:rsidRPr="00B9054B" w:rsidRDefault="00F811BB" w:rsidP="00C24455">
      <w:pPr>
        <w:widowControl w:val="0"/>
        <w:autoSpaceDE w:val="0"/>
        <w:autoSpaceDN w:val="0"/>
        <w:adjustRightInd w:val="0"/>
        <w:ind w:firstLine="709"/>
        <w:rPr>
          <w:rFonts w:ascii="Times New Roman" w:hAnsi="Times New Roman"/>
          <w:sz w:val="20"/>
        </w:rPr>
      </w:pPr>
    </w:p>
    <w:p w:rsidR="00F811BB" w:rsidRPr="00B9054B" w:rsidRDefault="00F811BB" w:rsidP="00D45F00">
      <w:pPr>
        <w:autoSpaceDE w:val="0"/>
        <w:autoSpaceDN w:val="0"/>
        <w:adjustRightInd w:val="0"/>
        <w:ind w:firstLine="709"/>
        <w:rPr>
          <w:rFonts w:ascii="Times New Roman" w:hAnsi="Times New Roman"/>
          <w:sz w:val="20"/>
          <w:lang w:eastAsia="en-US"/>
        </w:rPr>
      </w:pPr>
      <w:bookmarkStart w:id="9" w:name="Par174"/>
      <w:bookmarkEnd w:id="9"/>
      <w:r w:rsidRPr="00B9054B">
        <w:rPr>
          <w:rFonts w:ascii="Times New Roman" w:hAnsi="Times New Roman"/>
          <w:sz w:val="20"/>
        </w:rPr>
        <w:t>28. </w:t>
      </w:r>
      <w:r w:rsidRPr="00B9054B">
        <w:rPr>
          <w:rFonts w:ascii="Times New Roman" w:hAnsi="Times New Roman"/>
          <w:sz w:val="20"/>
          <w:lang w:eastAsia="en-US"/>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F811BB" w:rsidRPr="00B9054B" w:rsidRDefault="00F811BB" w:rsidP="009D71E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F811BB" w:rsidRPr="00B9054B" w:rsidRDefault="00F811BB" w:rsidP="009D71E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F811BB" w:rsidRPr="00B9054B" w:rsidRDefault="00F811BB" w:rsidP="009D71E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811BB" w:rsidRPr="00B9054B" w:rsidRDefault="00F811BB" w:rsidP="009D71E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F811BB" w:rsidRPr="00B9054B" w:rsidRDefault="00F811BB" w:rsidP="009D71E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Срок выдачи (направления) указанного акта приемочной комиссии заявителю составляет 5 календарных дней со дня подписания комиссией акта.</w:t>
      </w:r>
    </w:p>
    <w:p w:rsidR="00F811BB" w:rsidRPr="00B9054B" w:rsidRDefault="00F811BB" w:rsidP="009D71E3">
      <w:pPr>
        <w:widowControl w:val="0"/>
        <w:autoSpaceDE w:val="0"/>
        <w:autoSpaceDN w:val="0"/>
        <w:adjustRightInd w:val="0"/>
        <w:ind w:firstLine="709"/>
        <w:rPr>
          <w:rFonts w:ascii="Times New Roman" w:hAnsi="Times New Roman"/>
          <w:sz w:val="20"/>
        </w:rPr>
      </w:pPr>
      <w:r w:rsidRPr="00B9054B">
        <w:rPr>
          <w:rFonts w:ascii="Times New Roman" w:hAnsi="Times New Roman"/>
          <w:sz w:val="20"/>
        </w:rPr>
        <w:t>31. Срок приостановления предоставления муниципальной услуги законодательством не предусмотрен.</w:t>
      </w:r>
    </w:p>
    <w:p w:rsidR="00F811BB" w:rsidRPr="00B9054B" w:rsidRDefault="00F811BB" w:rsidP="00D45F00">
      <w:pPr>
        <w:widowControl w:val="0"/>
        <w:autoSpaceDE w:val="0"/>
        <w:autoSpaceDN w:val="0"/>
        <w:adjustRightInd w:val="0"/>
        <w:ind w:firstLine="709"/>
        <w:rPr>
          <w:rFonts w:ascii="Times New Roman" w:hAnsi="Times New Roman"/>
          <w:sz w:val="20"/>
        </w:rPr>
      </w:pPr>
      <w:r w:rsidRPr="00B9054B">
        <w:rPr>
          <w:rFonts w:ascii="Times New Roman" w:hAnsi="Times New Roman"/>
          <w:sz w:val="2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811BB" w:rsidRPr="00B9054B" w:rsidRDefault="00F811BB" w:rsidP="00D45F00">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811BB" w:rsidRPr="00B9054B" w:rsidRDefault="00F811BB" w:rsidP="009D71E3">
      <w:pPr>
        <w:widowControl w:val="0"/>
        <w:autoSpaceDE w:val="0"/>
        <w:autoSpaceDN w:val="0"/>
        <w:adjustRightInd w:val="0"/>
        <w:ind w:firstLine="709"/>
        <w:rPr>
          <w:rFonts w:ascii="Times New Roman" w:hAnsi="Times New Roman"/>
          <w:sz w:val="20"/>
        </w:rPr>
      </w:pPr>
    </w:p>
    <w:p w:rsidR="00F811BB" w:rsidRPr="00B9054B" w:rsidRDefault="00F811BB" w:rsidP="009D71E3">
      <w:pPr>
        <w:widowControl w:val="0"/>
        <w:autoSpaceDE w:val="0"/>
        <w:autoSpaceDN w:val="0"/>
        <w:adjustRightInd w:val="0"/>
        <w:ind w:firstLine="709"/>
        <w:jc w:val="center"/>
        <w:rPr>
          <w:rFonts w:ascii="Times New Roman" w:hAnsi="Times New Roman"/>
          <w:sz w:val="20"/>
        </w:rPr>
      </w:pPr>
      <w:bookmarkStart w:id="10" w:name="Par179"/>
      <w:bookmarkEnd w:id="10"/>
      <w:r w:rsidRPr="00B9054B">
        <w:rPr>
          <w:rFonts w:ascii="Times New Roman" w:hAnsi="Times New Roman"/>
          <w:sz w:val="20"/>
        </w:rPr>
        <w:t>Глава 8. ПЕРЕЧЕНЬ НОРМАТИВНЫХ ПРАВОВЫХ АКТОВ, РЕГУЛИРУЮЩИХ ОТНОШЕНИЯ, ВОЗНИКАЮЩИЕ В СВЯЗИ С ПРЕДОСТАВЛЕНИЕМ МУНИЦИПАЛЬНОЙ УСЛУГИ</w:t>
      </w:r>
    </w:p>
    <w:p w:rsidR="00F811BB" w:rsidRPr="00B9054B" w:rsidRDefault="00F811BB" w:rsidP="00FC1713">
      <w:pPr>
        <w:widowControl w:val="0"/>
        <w:autoSpaceDE w:val="0"/>
        <w:autoSpaceDN w:val="0"/>
        <w:adjustRightInd w:val="0"/>
        <w:rPr>
          <w:rFonts w:ascii="Times New Roman" w:hAnsi="Times New Roman"/>
          <w:sz w:val="20"/>
        </w:rPr>
      </w:pPr>
    </w:p>
    <w:p w:rsidR="00F811BB" w:rsidRPr="00B9054B" w:rsidRDefault="00F811BB" w:rsidP="00FC1713">
      <w:pPr>
        <w:widowControl w:val="0"/>
        <w:autoSpaceDE w:val="0"/>
        <w:autoSpaceDN w:val="0"/>
        <w:adjustRightInd w:val="0"/>
        <w:ind w:firstLine="709"/>
        <w:rPr>
          <w:rFonts w:ascii="Times New Roman" w:hAnsi="Times New Roman"/>
          <w:sz w:val="20"/>
        </w:rPr>
      </w:pPr>
      <w:r w:rsidRPr="00B9054B">
        <w:rPr>
          <w:rFonts w:ascii="Times New Roman" w:hAnsi="Times New Roman"/>
          <w:sz w:val="20"/>
        </w:rPr>
        <w:t>32. Предоставление муниципальной услуги осуществляется в соответствии с законодательством.</w:t>
      </w:r>
    </w:p>
    <w:p w:rsidR="00F811BB" w:rsidRPr="00B9054B" w:rsidRDefault="00F811BB" w:rsidP="00FC1713">
      <w:pPr>
        <w:widowControl w:val="0"/>
        <w:autoSpaceDE w:val="0"/>
        <w:autoSpaceDN w:val="0"/>
        <w:adjustRightInd w:val="0"/>
        <w:ind w:firstLine="709"/>
        <w:rPr>
          <w:rFonts w:ascii="Times New Roman" w:hAnsi="Times New Roman"/>
          <w:sz w:val="20"/>
        </w:rPr>
      </w:pPr>
      <w:r w:rsidRPr="00B9054B">
        <w:rPr>
          <w:rFonts w:ascii="Times New Roman" w:hAnsi="Times New Roman"/>
          <w:sz w:val="20"/>
        </w:rPr>
        <w:t>Правовой основой предоставления муниципальной услуги являются следующие нормативные правовые акты:</w:t>
      </w:r>
    </w:p>
    <w:p w:rsidR="00F811BB" w:rsidRPr="00B9054B" w:rsidRDefault="00F811BB" w:rsidP="00FC1713">
      <w:pPr>
        <w:widowControl w:val="0"/>
        <w:autoSpaceDE w:val="0"/>
        <w:autoSpaceDN w:val="0"/>
        <w:adjustRightInd w:val="0"/>
        <w:ind w:firstLine="709"/>
        <w:rPr>
          <w:rFonts w:ascii="Times New Roman" w:hAnsi="Times New Roman"/>
          <w:sz w:val="20"/>
        </w:rPr>
      </w:pPr>
      <w:r w:rsidRPr="00B9054B">
        <w:rPr>
          <w:rFonts w:ascii="Times New Roman" w:hAnsi="Times New Roman"/>
          <w:sz w:val="20"/>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811BB" w:rsidRPr="00B9054B" w:rsidRDefault="00F811BB" w:rsidP="00440732">
      <w:pPr>
        <w:autoSpaceDE w:val="0"/>
        <w:autoSpaceDN w:val="0"/>
        <w:adjustRightInd w:val="0"/>
        <w:ind w:firstLine="709"/>
        <w:rPr>
          <w:rFonts w:ascii="Times New Roman" w:hAnsi="Times New Roman"/>
          <w:sz w:val="20"/>
        </w:rPr>
      </w:pPr>
      <w:r w:rsidRPr="00B9054B">
        <w:rPr>
          <w:rFonts w:ascii="Times New Roman" w:hAnsi="Times New Roman"/>
          <w:sz w:val="20"/>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811BB" w:rsidRPr="00B9054B" w:rsidRDefault="00F811BB" w:rsidP="006F776F">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811BB" w:rsidRPr="00B9054B" w:rsidRDefault="00F811BB" w:rsidP="006F776F">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 xml:space="preserve">д) </w:t>
      </w:r>
      <w:hyperlink r:id="rId9" w:history="1">
        <w:r w:rsidRPr="00B9054B">
          <w:rPr>
            <w:rFonts w:ascii="Times New Roman" w:hAnsi="Times New Roman"/>
            <w:sz w:val="20"/>
            <w:lang w:eastAsia="en-US"/>
          </w:rPr>
          <w:t>Постановление</w:t>
        </w:r>
      </w:hyperlink>
      <w:r w:rsidRPr="00B9054B">
        <w:rPr>
          <w:rFonts w:ascii="Times New Roman" w:hAnsi="Times New Roman"/>
          <w:sz w:val="20"/>
          <w:lang w:eastAsia="en-US"/>
        </w:rPr>
        <w:t xml:space="preserve"> Правительства Российской Федерации</w:t>
      </w:r>
      <w:r w:rsidRPr="00B9054B">
        <w:rPr>
          <w:rFonts w:ascii="Times New Roman" w:hAnsi="Times New Roman"/>
          <w:sz w:val="20"/>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F811BB" w:rsidRPr="00B9054B" w:rsidRDefault="00F811BB" w:rsidP="006F776F">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F811BB" w:rsidRPr="00B9054B" w:rsidRDefault="00F811BB" w:rsidP="00440732">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811BB" w:rsidRPr="00B9054B" w:rsidRDefault="00F811BB" w:rsidP="00C85F82">
      <w:pPr>
        <w:autoSpaceDE w:val="0"/>
        <w:autoSpaceDN w:val="0"/>
        <w:adjustRightInd w:val="0"/>
        <w:ind w:firstLine="709"/>
        <w:rPr>
          <w:rFonts w:ascii="Times New Roman" w:hAnsi="Times New Roman"/>
          <w:i/>
          <w:sz w:val="20"/>
          <w:lang w:eastAsia="en-US"/>
        </w:rPr>
      </w:pPr>
      <w:r w:rsidRPr="00B9054B">
        <w:rPr>
          <w:rFonts w:ascii="Times New Roman" w:hAnsi="Times New Roman"/>
          <w:sz w:val="20"/>
          <w:lang w:eastAsia="en-US"/>
        </w:rPr>
        <w:t>з) Устав Бугульдейского муниципального образования</w:t>
      </w:r>
      <w:r w:rsidRPr="00B9054B">
        <w:rPr>
          <w:rFonts w:ascii="Times New Roman" w:hAnsi="Times New Roman"/>
          <w:i/>
          <w:sz w:val="20"/>
          <w:lang w:eastAsia="en-US"/>
        </w:rPr>
        <w:t xml:space="preserve">, </w:t>
      </w:r>
    </w:p>
    <w:p w:rsidR="00F811BB" w:rsidRDefault="00F811BB" w:rsidP="00C85F82">
      <w:pPr>
        <w:autoSpaceDE w:val="0"/>
        <w:autoSpaceDN w:val="0"/>
        <w:adjustRightInd w:val="0"/>
        <w:ind w:firstLine="709"/>
        <w:rPr>
          <w:rFonts w:ascii="Times New Roman" w:hAnsi="Times New Roman"/>
          <w:sz w:val="20"/>
        </w:rPr>
      </w:pPr>
      <w:r w:rsidRPr="00B9054B">
        <w:rPr>
          <w:rFonts w:ascii="Times New Roman" w:hAnsi="Times New Roman"/>
          <w:i/>
          <w:sz w:val="20"/>
          <w:lang w:eastAsia="en-US"/>
        </w:rPr>
        <w:t>к)</w:t>
      </w:r>
      <w:r w:rsidRPr="00B9054B">
        <w:rPr>
          <w:rFonts w:ascii="Times New Roman" w:hAnsi="Times New Roman"/>
          <w:sz w:val="20"/>
        </w:rPr>
        <w:t>постановление  главы Бугульдейского муниципального образования   № 92а  от 10.07.2015г  «Об утверждении реестра муниципальных услуг  Бугульдейского  муниципального образования»</w:t>
      </w:r>
    </w:p>
    <w:p w:rsidR="00F811BB" w:rsidRPr="00B9054B" w:rsidRDefault="00F811BB" w:rsidP="00FC1713">
      <w:pPr>
        <w:widowControl w:val="0"/>
        <w:autoSpaceDE w:val="0"/>
        <w:autoSpaceDN w:val="0"/>
        <w:adjustRightInd w:val="0"/>
        <w:ind w:firstLine="709"/>
        <w:rPr>
          <w:rFonts w:ascii="Times New Roman" w:hAnsi="Times New Roman"/>
          <w:sz w:val="20"/>
        </w:rPr>
      </w:pPr>
    </w:p>
    <w:p w:rsidR="00F811BB" w:rsidRPr="00B9054B" w:rsidRDefault="00F811BB" w:rsidP="00B816CA">
      <w:pPr>
        <w:autoSpaceDE w:val="0"/>
        <w:autoSpaceDN w:val="0"/>
        <w:adjustRightInd w:val="0"/>
        <w:ind w:firstLine="0"/>
        <w:jc w:val="center"/>
        <w:rPr>
          <w:rFonts w:ascii="Times New Roman" w:hAnsi="Times New Roman"/>
          <w:sz w:val="20"/>
          <w:lang w:eastAsia="en-US"/>
        </w:rPr>
      </w:pPr>
      <w:bookmarkStart w:id="11" w:name="Par199"/>
      <w:bookmarkEnd w:id="11"/>
      <w:r w:rsidRPr="00B9054B">
        <w:rPr>
          <w:rFonts w:ascii="Times New Roman" w:hAnsi="Times New Roman"/>
          <w:sz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11BB" w:rsidRPr="00B9054B" w:rsidRDefault="00F811BB" w:rsidP="00B816CA">
      <w:pPr>
        <w:widowControl w:val="0"/>
        <w:autoSpaceDE w:val="0"/>
        <w:autoSpaceDN w:val="0"/>
        <w:adjustRightInd w:val="0"/>
        <w:rPr>
          <w:rFonts w:ascii="Times New Roman" w:hAnsi="Times New Roman"/>
          <w:sz w:val="20"/>
        </w:rPr>
      </w:pPr>
    </w:p>
    <w:p w:rsidR="00F811BB" w:rsidRPr="00B9054B" w:rsidRDefault="00F811BB" w:rsidP="00FB6E05">
      <w:pPr>
        <w:widowControl w:val="0"/>
        <w:autoSpaceDE w:val="0"/>
        <w:autoSpaceDN w:val="0"/>
        <w:adjustRightInd w:val="0"/>
        <w:ind w:firstLine="709"/>
        <w:rPr>
          <w:rFonts w:ascii="Times New Roman" w:hAnsi="Times New Roman"/>
          <w:sz w:val="20"/>
        </w:rPr>
      </w:pPr>
      <w:bookmarkStart w:id="12" w:name="Par202"/>
      <w:bookmarkEnd w:id="12"/>
      <w:r w:rsidRPr="00B9054B">
        <w:rPr>
          <w:rFonts w:ascii="Times New Roman" w:hAnsi="Times New Roman"/>
          <w:sz w:val="20"/>
        </w:rPr>
        <w:t xml:space="preserve">33. Для получения муниципальной услуги заявитель оформляет </w:t>
      </w:r>
      <w:hyperlink w:anchor="Par381" w:history="1">
        <w:r w:rsidRPr="00B9054B">
          <w:rPr>
            <w:rFonts w:ascii="Times New Roman" w:hAnsi="Times New Roman"/>
            <w:sz w:val="20"/>
          </w:rPr>
          <w:t>заявление</w:t>
        </w:r>
      </w:hyperlink>
      <w:r w:rsidRPr="00B9054B">
        <w:rPr>
          <w:rFonts w:ascii="Times New Roman" w:hAnsi="Times New Roman"/>
          <w:sz w:val="20"/>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F811BB" w:rsidRPr="00B9054B" w:rsidRDefault="00F811BB" w:rsidP="00FB6E05">
      <w:pPr>
        <w:widowControl w:val="0"/>
        <w:autoSpaceDE w:val="0"/>
        <w:autoSpaceDN w:val="0"/>
        <w:adjustRightInd w:val="0"/>
        <w:ind w:firstLine="709"/>
        <w:rPr>
          <w:rFonts w:ascii="Times New Roman" w:hAnsi="Times New Roman"/>
          <w:sz w:val="20"/>
        </w:rPr>
      </w:pPr>
      <w:r w:rsidRPr="00B9054B">
        <w:rPr>
          <w:rFonts w:ascii="Times New Roman" w:hAnsi="Times New Roman"/>
          <w:sz w:val="20"/>
        </w:rPr>
        <w:t>34. К заявлению прилагаются следующие документы:</w:t>
      </w:r>
    </w:p>
    <w:p w:rsidR="00F811BB" w:rsidRPr="00B9054B" w:rsidRDefault="00F811BB" w:rsidP="00644A25">
      <w:pPr>
        <w:widowControl w:val="0"/>
        <w:autoSpaceDE w:val="0"/>
        <w:autoSpaceDN w:val="0"/>
        <w:adjustRightInd w:val="0"/>
        <w:ind w:firstLine="709"/>
        <w:rPr>
          <w:rFonts w:ascii="Times New Roman" w:hAnsi="Times New Roman"/>
          <w:sz w:val="20"/>
        </w:rPr>
      </w:pPr>
      <w:r w:rsidRPr="00B9054B">
        <w:rPr>
          <w:rFonts w:ascii="Times New Roman" w:hAnsi="Times New Roman"/>
          <w:sz w:val="20"/>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811BB" w:rsidRPr="00B9054B" w:rsidRDefault="00F811BB" w:rsidP="00EA3240">
      <w:pPr>
        <w:widowControl w:val="0"/>
        <w:autoSpaceDE w:val="0"/>
        <w:autoSpaceDN w:val="0"/>
        <w:adjustRightInd w:val="0"/>
        <w:ind w:firstLine="709"/>
        <w:rPr>
          <w:rFonts w:ascii="Times New Roman" w:hAnsi="Times New Roman"/>
          <w:sz w:val="20"/>
        </w:rPr>
      </w:pPr>
    </w:p>
    <w:p w:rsidR="00F811BB" w:rsidRPr="00B9054B" w:rsidRDefault="00F811BB" w:rsidP="00E0665D">
      <w:pPr>
        <w:widowControl w:val="0"/>
        <w:autoSpaceDE w:val="0"/>
        <w:autoSpaceDN w:val="0"/>
        <w:adjustRightInd w:val="0"/>
        <w:ind w:firstLine="709"/>
        <w:rPr>
          <w:rFonts w:ascii="Times New Roman" w:hAnsi="Times New Roman"/>
          <w:sz w:val="20"/>
        </w:rPr>
      </w:pPr>
      <w:r w:rsidRPr="00B9054B">
        <w:rPr>
          <w:rFonts w:ascii="Times New Roman" w:hAnsi="Times New Roman"/>
          <w:sz w:val="20"/>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811BB" w:rsidRPr="00B9054B" w:rsidRDefault="00F811BB" w:rsidP="00E0665D">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в) </w:t>
      </w:r>
      <w:r w:rsidRPr="00B9054B">
        <w:rPr>
          <w:rFonts w:ascii="Times New Roman" w:hAnsi="Times New Roman"/>
          <w:sz w:val="20"/>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B9054B">
        <w:rPr>
          <w:rStyle w:val="apple-converted-space"/>
          <w:rFonts w:ascii="Arial" w:hAnsi="Arial" w:cs="Arial"/>
          <w:color w:val="000000"/>
          <w:sz w:val="20"/>
          <w:shd w:val="clear" w:color="auto" w:fill="FFFFFF"/>
        </w:rPr>
        <w:t> </w:t>
      </w:r>
      <w:r w:rsidRPr="00B9054B">
        <w:rPr>
          <w:rFonts w:ascii="Times New Roman" w:hAnsi="Times New Roman"/>
          <w:color w:val="000000"/>
          <w:sz w:val="20"/>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F811BB" w:rsidRPr="00B9054B" w:rsidRDefault="00F811BB" w:rsidP="00647D9A">
      <w:pPr>
        <w:widowControl w:val="0"/>
        <w:autoSpaceDE w:val="0"/>
        <w:autoSpaceDN w:val="0"/>
        <w:adjustRightInd w:val="0"/>
        <w:ind w:firstLine="709"/>
        <w:rPr>
          <w:rFonts w:ascii="Times New Roman" w:hAnsi="Times New Roman"/>
          <w:sz w:val="20"/>
        </w:rPr>
      </w:pPr>
      <w:r w:rsidRPr="00B9054B">
        <w:rPr>
          <w:rFonts w:ascii="Times New Roman" w:hAnsi="Times New Roman"/>
          <w:sz w:val="20"/>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811BB" w:rsidRPr="00B9054B" w:rsidRDefault="00F811BB" w:rsidP="00647D9A">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 протокол общего собрания собственников многоквартирного дома с подтверждением согласия собственников на соответствующий перевод.</w:t>
      </w:r>
    </w:p>
    <w:p w:rsidR="00F811BB" w:rsidRPr="00B9054B" w:rsidRDefault="00F811BB" w:rsidP="005E72C0">
      <w:pPr>
        <w:autoSpaceDE w:val="0"/>
        <w:autoSpaceDN w:val="0"/>
        <w:adjustRightInd w:val="0"/>
        <w:ind w:firstLine="709"/>
        <w:rPr>
          <w:rFonts w:ascii="Times New Roman" w:hAnsi="Times New Roman"/>
          <w:sz w:val="20"/>
        </w:rPr>
      </w:pPr>
      <w:bookmarkStart w:id="13" w:name="Par215"/>
      <w:bookmarkEnd w:id="13"/>
      <w:r w:rsidRPr="00B9054B">
        <w:rPr>
          <w:rFonts w:ascii="Times New Roman" w:hAnsi="Times New Roman"/>
          <w:sz w:val="20"/>
        </w:rPr>
        <w:t>35. Заявитель  представляет документы, указанные в пункте 34 настоящего административного регламента.</w:t>
      </w:r>
    </w:p>
    <w:p w:rsidR="00F811BB" w:rsidRPr="00B9054B" w:rsidRDefault="00F811BB" w:rsidP="005E72C0">
      <w:pPr>
        <w:autoSpaceDE w:val="0"/>
        <w:autoSpaceDN w:val="0"/>
        <w:adjustRightInd w:val="0"/>
        <w:ind w:firstLine="709"/>
        <w:rPr>
          <w:rFonts w:ascii="Times New Roman" w:hAnsi="Times New Roman"/>
          <w:sz w:val="20"/>
        </w:rPr>
      </w:pPr>
      <w:r w:rsidRPr="00B9054B">
        <w:rPr>
          <w:rFonts w:ascii="Times New Roman" w:hAnsi="Times New Roman"/>
          <w:sz w:val="20"/>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36. Требования к документам, представляемым заявителем:</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б) тексты документов должны быть написаны разборчиво;</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в) документы не должны иметь подчисток, приписок, зачеркнутых слов и не оговоренных в них исправлений;</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г) документы не должны быть исполнены карандашом;</w:t>
      </w:r>
    </w:p>
    <w:p w:rsidR="00F811BB" w:rsidRPr="00B9054B" w:rsidRDefault="00F811BB" w:rsidP="003F02C0">
      <w:pPr>
        <w:autoSpaceDE w:val="0"/>
        <w:autoSpaceDN w:val="0"/>
        <w:adjustRightInd w:val="0"/>
        <w:ind w:firstLine="709"/>
        <w:rPr>
          <w:rFonts w:ascii="Times New Roman" w:hAnsi="Times New Roman"/>
          <w:sz w:val="20"/>
        </w:rPr>
      </w:pPr>
      <w:r w:rsidRPr="00B9054B">
        <w:rPr>
          <w:rFonts w:ascii="Times New Roman" w:hAnsi="Times New Roman"/>
          <w:sz w:val="20"/>
        </w:rPr>
        <w:t>д) документы не должны иметь повреждений, наличие которых не позволяет однозначно истолковать их содержание.</w:t>
      </w:r>
    </w:p>
    <w:p w:rsidR="00F811BB" w:rsidRPr="00B9054B" w:rsidRDefault="00F811BB" w:rsidP="000C021B">
      <w:pPr>
        <w:autoSpaceDE w:val="0"/>
        <w:autoSpaceDN w:val="0"/>
        <w:adjustRightInd w:val="0"/>
        <w:ind w:firstLine="709"/>
        <w:rPr>
          <w:rFonts w:ascii="Times New Roman" w:hAnsi="Times New Roman"/>
          <w:sz w:val="20"/>
        </w:rPr>
      </w:pPr>
    </w:p>
    <w:p w:rsidR="00F811BB" w:rsidRPr="00B9054B" w:rsidRDefault="00F811BB" w:rsidP="000C021B">
      <w:pPr>
        <w:widowControl w:val="0"/>
        <w:autoSpaceDE w:val="0"/>
        <w:autoSpaceDN w:val="0"/>
        <w:adjustRightInd w:val="0"/>
        <w:jc w:val="center"/>
        <w:outlineLvl w:val="2"/>
        <w:rPr>
          <w:rFonts w:ascii="Times New Roman" w:hAnsi="Times New Roman"/>
          <w:sz w:val="20"/>
        </w:rPr>
      </w:pPr>
      <w:bookmarkStart w:id="14" w:name="Par224"/>
      <w:bookmarkEnd w:id="14"/>
      <w:r w:rsidRPr="00B9054B">
        <w:rPr>
          <w:rFonts w:ascii="Times New Roman" w:hAnsi="Times New Roman"/>
          <w:sz w:val="20"/>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811BB" w:rsidRPr="00B9054B" w:rsidRDefault="00F811BB" w:rsidP="000C021B">
      <w:pPr>
        <w:widowControl w:val="0"/>
        <w:autoSpaceDE w:val="0"/>
        <w:autoSpaceDN w:val="0"/>
        <w:adjustRightInd w:val="0"/>
        <w:rPr>
          <w:rFonts w:ascii="Times New Roman" w:hAnsi="Times New Roman"/>
          <w:sz w:val="20"/>
        </w:rPr>
      </w:pPr>
    </w:p>
    <w:p w:rsidR="00F811BB" w:rsidRPr="00B9054B" w:rsidRDefault="00F811BB" w:rsidP="000C021B">
      <w:pPr>
        <w:widowControl w:val="0"/>
        <w:autoSpaceDE w:val="0"/>
        <w:autoSpaceDN w:val="0"/>
        <w:adjustRightInd w:val="0"/>
        <w:ind w:firstLine="709"/>
        <w:rPr>
          <w:rFonts w:ascii="Times New Roman" w:hAnsi="Times New Roman"/>
          <w:sz w:val="20"/>
        </w:rPr>
      </w:pPr>
      <w:bookmarkStart w:id="15" w:name="Par232"/>
      <w:bookmarkEnd w:id="15"/>
      <w:r w:rsidRPr="00B9054B">
        <w:rPr>
          <w:rFonts w:ascii="Times New Roman" w:hAnsi="Times New Roman"/>
          <w:sz w:val="20"/>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811BB" w:rsidRPr="00B9054B" w:rsidRDefault="00F811BB" w:rsidP="000C021B">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811BB" w:rsidRPr="00B9054B" w:rsidRDefault="00F811BB" w:rsidP="00A17F1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F811BB" w:rsidRPr="00B9054B" w:rsidRDefault="00F811BB" w:rsidP="00A17F1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поэтажный план дома, в котором находится переводимое помещение</w:t>
      </w:r>
      <w:r w:rsidRPr="00B9054B">
        <w:rPr>
          <w:rStyle w:val="af7"/>
          <w:rFonts w:ascii="Times New Roman" w:hAnsi="Times New Roman"/>
          <w:sz w:val="20"/>
          <w:lang w:eastAsia="en-US"/>
        </w:rPr>
        <w:footnoteReference w:id="2"/>
      </w:r>
      <w:r w:rsidRPr="00B9054B">
        <w:rPr>
          <w:rFonts w:ascii="Times New Roman" w:hAnsi="Times New Roman"/>
          <w:sz w:val="20"/>
          <w:lang w:eastAsia="en-US"/>
        </w:rPr>
        <w:t>.</w:t>
      </w:r>
    </w:p>
    <w:p w:rsidR="00F811BB" w:rsidRPr="00B9054B" w:rsidRDefault="00F811BB" w:rsidP="004E6139">
      <w:pPr>
        <w:widowControl w:val="0"/>
        <w:autoSpaceDE w:val="0"/>
        <w:autoSpaceDN w:val="0"/>
        <w:adjustRightInd w:val="0"/>
        <w:ind w:firstLine="709"/>
        <w:rPr>
          <w:rFonts w:ascii="Times New Roman" w:hAnsi="Times New Roman"/>
          <w:sz w:val="20"/>
        </w:rPr>
      </w:pPr>
      <w:r w:rsidRPr="00B9054B">
        <w:rPr>
          <w:rFonts w:ascii="Times New Roman" w:hAnsi="Times New Roman"/>
          <w:sz w:val="20"/>
        </w:rPr>
        <w:t>38. Уполномоченный орган при предоставлении муниципальной услуги не вправе требовать от заявителей:</w:t>
      </w:r>
    </w:p>
    <w:p w:rsidR="00F811BB" w:rsidRPr="00B9054B" w:rsidRDefault="00F811BB" w:rsidP="004E6139">
      <w:pPr>
        <w:widowControl w:val="0"/>
        <w:autoSpaceDE w:val="0"/>
        <w:autoSpaceDN w:val="0"/>
        <w:adjustRightInd w:val="0"/>
        <w:ind w:firstLine="709"/>
        <w:rPr>
          <w:rFonts w:ascii="Times New Roman" w:hAnsi="Times New Roman"/>
          <w:sz w:val="20"/>
        </w:rPr>
      </w:pPr>
      <w:r w:rsidRPr="00B9054B">
        <w:rPr>
          <w:rFonts w:ascii="Times New Roman" w:hAnsi="Times New Roman"/>
          <w:sz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1BB" w:rsidRPr="00B9054B" w:rsidRDefault="00F811BB" w:rsidP="004E6139">
      <w:pPr>
        <w:widowControl w:val="0"/>
        <w:autoSpaceDE w:val="0"/>
        <w:autoSpaceDN w:val="0"/>
        <w:adjustRightInd w:val="0"/>
        <w:ind w:firstLine="709"/>
        <w:rPr>
          <w:rFonts w:ascii="Times New Roman" w:hAnsi="Times New Roman"/>
          <w:sz w:val="20"/>
        </w:rPr>
      </w:pPr>
      <w:r w:rsidRPr="00B9054B">
        <w:rPr>
          <w:rFonts w:ascii="Times New Roman" w:hAnsi="Times New Roman"/>
          <w:sz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11BB" w:rsidRPr="00B9054B" w:rsidRDefault="00F811BB" w:rsidP="004E6139">
      <w:pPr>
        <w:widowControl w:val="0"/>
        <w:autoSpaceDE w:val="0"/>
        <w:autoSpaceDN w:val="0"/>
        <w:adjustRightInd w:val="0"/>
        <w:rPr>
          <w:rFonts w:ascii="Times New Roman" w:hAnsi="Times New Roman"/>
          <w:sz w:val="20"/>
        </w:rPr>
      </w:pPr>
    </w:p>
    <w:p w:rsidR="00F811BB" w:rsidRPr="00B9054B" w:rsidRDefault="00F811BB" w:rsidP="002A331D">
      <w:pPr>
        <w:ind w:firstLine="0"/>
        <w:jc w:val="center"/>
        <w:rPr>
          <w:rFonts w:ascii="Times New Roman" w:hAnsi="Times New Roman"/>
          <w:sz w:val="20"/>
        </w:rPr>
      </w:pPr>
      <w:bookmarkStart w:id="16" w:name="Par239"/>
      <w:bookmarkEnd w:id="16"/>
      <w:r w:rsidRPr="00B9054B">
        <w:rPr>
          <w:rFonts w:ascii="Times New Roman" w:hAnsi="Times New Roman"/>
          <w:sz w:val="20"/>
        </w:rPr>
        <w:t>Глава 11. ПЕРЕЧЕНЬ ОСНОВАНИЙ ДЛЯ ОТКАЗА В ПРИЕМЕ ДОКУМЕНТОВ, НЕОБХОДИМЫХ ДЛЯ ПРЕДОСТАВЛЕНИЯ МУНИЦИПАЛЬНОЙ УСЛУГИ</w:t>
      </w:r>
    </w:p>
    <w:p w:rsidR="00F811BB" w:rsidRPr="00B9054B" w:rsidRDefault="00F811BB" w:rsidP="002A331D">
      <w:pPr>
        <w:ind w:firstLine="0"/>
        <w:jc w:val="center"/>
        <w:rPr>
          <w:rFonts w:ascii="Times New Roman" w:hAnsi="Times New Roman"/>
          <w:sz w:val="20"/>
        </w:rPr>
      </w:pPr>
    </w:p>
    <w:p w:rsidR="00F811BB" w:rsidRPr="00B9054B" w:rsidRDefault="00F811BB" w:rsidP="00157485">
      <w:pPr>
        <w:rPr>
          <w:rFonts w:ascii="Times New Roman" w:hAnsi="Times New Roman"/>
          <w:color w:val="000000"/>
          <w:sz w:val="20"/>
        </w:rPr>
      </w:pPr>
      <w:r w:rsidRPr="00B9054B">
        <w:rPr>
          <w:rFonts w:ascii="Times New Roman" w:hAnsi="Times New Roman"/>
          <w:color w:val="000000"/>
          <w:sz w:val="20"/>
        </w:rPr>
        <w:t>39. Основанием для отказа в приеме к рассмотрению документов являются:</w:t>
      </w:r>
    </w:p>
    <w:p w:rsidR="00F811BB" w:rsidRPr="00B9054B" w:rsidRDefault="00F811BB" w:rsidP="00157485">
      <w:pPr>
        <w:rPr>
          <w:rFonts w:ascii="Times New Roman" w:hAnsi="Times New Roman"/>
          <w:color w:val="000000"/>
          <w:sz w:val="20"/>
        </w:rPr>
      </w:pPr>
      <w:r w:rsidRPr="00B9054B">
        <w:rPr>
          <w:rFonts w:ascii="Times New Roman" w:hAnsi="Times New Roman"/>
          <w:color w:val="000000"/>
          <w:sz w:val="2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811BB" w:rsidRPr="00B9054B" w:rsidRDefault="00F811BB" w:rsidP="00157485">
      <w:pPr>
        <w:rPr>
          <w:rFonts w:ascii="Times New Roman" w:hAnsi="Times New Roman"/>
          <w:sz w:val="20"/>
        </w:rPr>
      </w:pPr>
      <w:r w:rsidRPr="00B9054B">
        <w:rPr>
          <w:rFonts w:ascii="Times New Roman" w:hAnsi="Times New Roman"/>
          <w:color w:val="000000"/>
          <w:sz w:val="20"/>
        </w:rPr>
        <w:t xml:space="preserve">несоответствие документов требованиям, указанным </w:t>
      </w:r>
      <w:r w:rsidRPr="00B9054B">
        <w:rPr>
          <w:rFonts w:ascii="Times New Roman" w:hAnsi="Times New Roman"/>
          <w:sz w:val="20"/>
        </w:rPr>
        <w:t>в пункте 36 настоящего административного регламента;</w:t>
      </w:r>
    </w:p>
    <w:p w:rsidR="00F811BB" w:rsidRPr="00B9054B" w:rsidRDefault="00F811BB" w:rsidP="0009029D">
      <w:pPr>
        <w:rPr>
          <w:rFonts w:ascii="Times New Roman" w:hAnsi="Times New Roman"/>
          <w:color w:val="000000"/>
          <w:sz w:val="20"/>
        </w:rPr>
      </w:pPr>
      <w:r w:rsidRPr="00B9054B">
        <w:rPr>
          <w:rFonts w:ascii="Times New Roman" w:hAnsi="Times New Roman"/>
          <w:sz w:val="20"/>
        </w:rPr>
        <w:t>наличие в заявлении нецензурных либо оскорбительных</w:t>
      </w:r>
      <w:r w:rsidRPr="00B9054B">
        <w:rPr>
          <w:rFonts w:ascii="Times New Roman" w:hAnsi="Times New Roman"/>
          <w:color w:val="000000"/>
          <w:sz w:val="20"/>
        </w:rPr>
        <w:t xml:space="preserve"> выражений, угроз жизни, здоровью и имуществу должностных лиц уполномоченного органа, а также членов их семей.</w:t>
      </w:r>
    </w:p>
    <w:p w:rsidR="00F811BB" w:rsidRPr="00B9054B" w:rsidRDefault="00F811BB" w:rsidP="0009029D">
      <w:pPr>
        <w:rPr>
          <w:rFonts w:ascii="Times New Roman" w:hAnsi="Times New Roman"/>
          <w:color w:val="000000"/>
          <w:sz w:val="20"/>
        </w:rPr>
      </w:pPr>
      <w:r w:rsidRPr="00B9054B">
        <w:rPr>
          <w:rFonts w:ascii="Times New Roman" w:hAnsi="Times New Roman"/>
          <w:color w:val="000000"/>
          <w:sz w:val="20"/>
        </w:rPr>
        <w:t>40.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811BB" w:rsidRPr="00B9054B" w:rsidRDefault="00F811BB" w:rsidP="0009029D">
      <w:pPr>
        <w:rPr>
          <w:rFonts w:ascii="Times New Roman" w:hAnsi="Times New Roman"/>
          <w:color w:val="000000"/>
          <w:sz w:val="20"/>
        </w:rPr>
      </w:pPr>
      <w:r w:rsidRPr="00B9054B">
        <w:rPr>
          <w:rFonts w:ascii="Times New Roman" w:hAnsi="Times New Roman"/>
          <w:color w:val="000000"/>
          <w:sz w:val="2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811BB" w:rsidRPr="00B9054B" w:rsidRDefault="00F811BB" w:rsidP="0009029D">
      <w:pPr>
        <w:rPr>
          <w:rFonts w:ascii="Times New Roman" w:hAnsi="Times New Roman"/>
          <w:color w:val="000000"/>
          <w:sz w:val="20"/>
        </w:rPr>
      </w:pPr>
      <w:r w:rsidRPr="00B9054B">
        <w:rPr>
          <w:rFonts w:ascii="Times New Roman" w:hAnsi="Times New Roman"/>
          <w:color w:val="000000"/>
          <w:sz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811BB" w:rsidRPr="00B9054B" w:rsidRDefault="00F811BB" w:rsidP="002C0B8D">
      <w:pPr>
        <w:rPr>
          <w:rFonts w:ascii="Times New Roman" w:hAnsi="Times New Roman"/>
          <w:color w:val="000000"/>
          <w:sz w:val="20"/>
        </w:rPr>
      </w:pPr>
      <w:r w:rsidRPr="00B9054B">
        <w:rPr>
          <w:rFonts w:ascii="Times New Roman" w:hAnsi="Times New Roman"/>
          <w:color w:val="000000"/>
          <w:sz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811BB" w:rsidRPr="00B9054B" w:rsidRDefault="00F811BB" w:rsidP="002C0B8D">
      <w:pPr>
        <w:rPr>
          <w:rFonts w:ascii="Times New Roman" w:hAnsi="Times New Roman"/>
          <w:color w:val="000000"/>
          <w:sz w:val="20"/>
        </w:rPr>
      </w:pPr>
      <w:r w:rsidRPr="00B9054B">
        <w:rPr>
          <w:rFonts w:ascii="Times New Roman" w:hAnsi="Times New Roman"/>
          <w:color w:val="000000"/>
          <w:sz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811BB" w:rsidRPr="00B9054B" w:rsidRDefault="00F811BB" w:rsidP="0009029D">
      <w:pPr>
        <w:rPr>
          <w:rFonts w:ascii="Times New Roman" w:hAnsi="Times New Roman"/>
          <w:sz w:val="20"/>
        </w:rPr>
      </w:pPr>
      <w:r w:rsidRPr="00B9054B">
        <w:rPr>
          <w:rFonts w:ascii="Times New Roman" w:hAnsi="Times New Roman"/>
          <w:color w:val="000000"/>
          <w:sz w:val="20"/>
        </w:rPr>
        <w:lastRenderedPageBreak/>
        <w:t xml:space="preserve">41. Отказ в приеме документов не препятствует повторному обращению гражданина или его представителя в порядке, установленном пунктом 80 </w:t>
      </w:r>
      <w:r w:rsidRPr="00B9054B">
        <w:rPr>
          <w:rFonts w:ascii="Times New Roman" w:hAnsi="Times New Roman"/>
          <w:sz w:val="20"/>
        </w:rPr>
        <w:t>настоящего административного регламента.</w:t>
      </w:r>
    </w:p>
    <w:p w:rsidR="00F811BB" w:rsidRPr="00B9054B" w:rsidRDefault="00F811BB" w:rsidP="00157485">
      <w:pPr>
        <w:rPr>
          <w:rFonts w:ascii="Times New Roman" w:hAnsi="Times New Roman"/>
          <w:color w:val="000000"/>
          <w:sz w:val="20"/>
        </w:rPr>
      </w:pPr>
    </w:p>
    <w:p w:rsidR="00F811BB" w:rsidRPr="00B9054B" w:rsidRDefault="00F811BB" w:rsidP="006D39D1">
      <w:pPr>
        <w:widowControl w:val="0"/>
        <w:autoSpaceDE w:val="0"/>
        <w:autoSpaceDN w:val="0"/>
        <w:adjustRightInd w:val="0"/>
        <w:jc w:val="center"/>
        <w:outlineLvl w:val="2"/>
        <w:rPr>
          <w:rFonts w:ascii="Times New Roman" w:hAnsi="Times New Roman"/>
          <w:sz w:val="20"/>
        </w:rPr>
      </w:pPr>
      <w:bookmarkStart w:id="17" w:name="Par251"/>
      <w:bookmarkEnd w:id="17"/>
      <w:r w:rsidRPr="00B9054B">
        <w:rPr>
          <w:rFonts w:ascii="Times New Roman" w:hAnsi="Times New Roman"/>
          <w:sz w:val="20"/>
        </w:rPr>
        <w:t>Глава 12. ПЕРЕЧЕНЬ ОСНОВАНИЙ ДЛЯ ПРИОСТАНОВЛЕНИЯ</w:t>
      </w:r>
    </w:p>
    <w:p w:rsidR="00F811BB" w:rsidRPr="00B9054B" w:rsidRDefault="00F811BB" w:rsidP="006D39D1">
      <w:pPr>
        <w:widowControl w:val="0"/>
        <w:autoSpaceDE w:val="0"/>
        <w:autoSpaceDN w:val="0"/>
        <w:adjustRightInd w:val="0"/>
        <w:jc w:val="center"/>
        <w:rPr>
          <w:rFonts w:ascii="Times New Roman" w:hAnsi="Times New Roman"/>
          <w:sz w:val="20"/>
        </w:rPr>
      </w:pPr>
      <w:r w:rsidRPr="00B9054B">
        <w:rPr>
          <w:rFonts w:ascii="Times New Roman" w:hAnsi="Times New Roman"/>
          <w:sz w:val="20"/>
        </w:rPr>
        <w:t>ИЛИ ОТКАЗА В ПРЕДОСТАВЛЕНИИ МУНИЦИПАЛЬНОЙ УСЛУГИ</w:t>
      </w:r>
    </w:p>
    <w:p w:rsidR="00F811BB" w:rsidRPr="00B9054B" w:rsidRDefault="00F811BB" w:rsidP="006D39D1">
      <w:pPr>
        <w:widowControl w:val="0"/>
        <w:autoSpaceDE w:val="0"/>
        <w:autoSpaceDN w:val="0"/>
        <w:adjustRightInd w:val="0"/>
        <w:rPr>
          <w:rFonts w:ascii="Times New Roman" w:hAnsi="Times New Roman"/>
          <w:sz w:val="20"/>
        </w:rPr>
      </w:pPr>
    </w:p>
    <w:p w:rsidR="00F811BB" w:rsidRPr="00B9054B" w:rsidRDefault="00F811BB" w:rsidP="001C2A08">
      <w:pPr>
        <w:widowControl w:val="0"/>
        <w:autoSpaceDE w:val="0"/>
        <w:autoSpaceDN w:val="0"/>
        <w:adjustRightInd w:val="0"/>
        <w:ind w:firstLine="709"/>
        <w:rPr>
          <w:rFonts w:ascii="Times New Roman" w:hAnsi="Times New Roman"/>
          <w:sz w:val="20"/>
        </w:rPr>
      </w:pPr>
      <w:r w:rsidRPr="00B9054B">
        <w:rPr>
          <w:rFonts w:ascii="Times New Roman" w:hAnsi="Times New Roman"/>
          <w:sz w:val="20"/>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811BB" w:rsidRPr="00B9054B" w:rsidRDefault="00F811BB" w:rsidP="00514C7F">
      <w:pPr>
        <w:autoSpaceDE w:val="0"/>
        <w:autoSpaceDN w:val="0"/>
        <w:adjustRightInd w:val="0"/>
        <w:ind w:firstLine="709"/>
        <w:rPr>
          <w:rFonts w:ascii="Times New Roman" w:hAnsi="Times New Roman"/>
          <w:sz w:val="20"/>
        </w:rPr>
      </w:pPr>
      <w:r w:rsidRPr="00B9054B">
        <w:rPr>
          <w:rFonts w:ascii="Times New Roman" w:hAnsi="Times New Roman"/>
          <w:sz w:val="20"/>
        </w:rPr>
        <w:t>43. Основаниями для отказа в предоставлении муниципальной услуги являются:</w:t>
      </w:r>
    </w:p>
    <w:p w:rsidR="00F811BB" w:rsidRPr="00B9054B" w:rsidRDefault="00F811BB" w:rsidP="00514C7F">
      <w:pPr>
        <w:autoSpaceDE w:val="0"/>
        <w:autoSpaceDN w:val="0"/>
        <w:adjustRightInd w:val="0"/>
        <w:ind w:firstLine="709"/>
        <w:rPr>
          <w:rFonts w:ascii="Times New Roman" w:hAnsi="Times New Roman"/>
          <w:sz w:val="20"/>
        </w:rPr>
      </w:pPr>
      <w:r w:rsidRPr="00B9054B">
        <w:rPr>
          <w:rFonts w:ascii="Times New Roman" w:hAnsi="Times New Roman"/>
          <w:sz w:val="20"/>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811BB" w:rsidRPr="00B9054B" w:rsidRDefault="00F811BB" w:rsidP="00514C7F">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б) поступление в уполномоченный орган </w:t>
      </w:r>
      <w:r w:rsidRPr="00B9054B">
        <w:rPr>
          <w:rFonts w:ascii="Times New Roman" w:hAnsi="Times New Roman"/>
          <w:sz w:val="20"/>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B9054B">
        <w:rPr>
          <w:rFonts w:ascii="Times New Roman" w:hAnsi="Times New Roman"/>
          <w:sz w:val="20"/>
        </w:rPr>
        <w:t>;</w:t>
      </w:r>
    </w:p>
    <w:p w:rsidR="00F811BB" w:rsidRPr="00B9054B" w:rsidRDefault="00F811BB" w:rsidP="000372DD">
      <w:pPr>
        <w:autoSpaceDE w:val="0"/>
        <w:autoSpaceDN w:val="0"/>
        <w:adjustRightInd w:val="0"/>
        <w:ind w:firstLine="709"/>
        <w:rPr>
          <w:rFonts w:ascii="Times New Roman" w:hAnsi="Times New Roman"/>
          <w:sz w:val="20"/>
        </w:rPr>
      </w:pPr>
      <w:r w:rsidRPr="00B9054B">
        <w:rPr>
          <w:rFonts w:ascii="Times New Roman" w:hAnsi="Times New Roman"/>
          <w:sz w:val="20"/>
        </w:rPr>
        <w:t>в) представление документов в ненадлежащий орган;;</w:t>
      </w:r>
    </w:p>
    <w:p w:rsidR="00F811BB" w:rsidRPr="00B9054B" w:rsidRDefault="00F811BB" w:rsidP="000372DD">
      <w:pPr>
        <w:autoSpaceDE w:val="0"/>
        <w:autoSpaceDN w:val="0"/>
        <w:adjustRightInd w:val="0"/>
        <w:ind w:firstLine="709"/>
        <w:rPr>
          <w:rFonts w:ascii="Times New Roman" w:hAnsi="Times New Roman"/>
          <w:sz w:val="20"/>
        </w:rPr>
      </w:pPr>
      <w:r w:rsidRPr="00B9054B">
        <w:rPr>
          <w:rFonts w:ascii="Times New Roman" w:hAnsi="Times New Roman"/>
          <w:sz w:val="20"/>
        </w:rPr>
        <w:t>г) несоответствие проекта переустройства и (или) перепланировки жилого помещения требованиям законодательства.</w:t>
      </w:r>
    </w:p>
    <w:p w:rsidR="00F811BB" w:rsidRPr="00B9054B" w:rsidRDefault="00F811BB" w:rsidP="000372DD">
      <w:pPr>
        <w:autoSpaceDE w:val="0"/>
        <w:autoSpaceDN w:val="0"/>
        <w:adjustRightInd w:val="0"/>
        <w:ind w:firstLine="709"/>
        <w:rPr>
          <w:rFonts w:ascii="Times New Roman" w:hAnsi="Times New Roman"/>
          <w:sz w:val="20"/>
        </w:rPr>
      </w:pPr>
      <w:r w:rsidRPr="00B9054B">
        <w:rPr>
          <w:rFonts w:ascii="Times New Roman" w:hAnsi="Times New Roman"/>
          <w:sz w:val="20"/>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F811BB" w:rsidRPr="00B9054B" w:rsidRDefault="00F811BB" w:rsidP="000372DD">
      <w:pPr>
        <w:autoSpaceDE w:val="0"/>
        <w:autoSpaceDN w:val="0"/>
        <w:adjustRightInd w:val="0"/>
        <w:ind w:firstLine="709"/>
        <w:rPr>
          <w:rFonts w:ascii="Times New Roman" w:hAnsi="Times New Roman"/>
          <w:sz w:val="20"/>
        </w:rPr>
      </w:pPr>
      <w:r w:rsidRPr="00B9054B">
        <w:rPr>
          <w:rFonts w:ascii="Times New Roman" w:hAnsi="Times New Roman"/>
          <w:sz w:val="20"/>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F811BB" w:rsidRPr="00B9054B" w:rsidRDefault="00F811BB" w:rsidP="000372DD">
      <w:pPr>
        <w:autoSpaceDE w:val="0"/>
        <w:autoSpaceDN w:val="0"/>
        <w:adjustRightInd w:val="0"/>
        <w:ind w:firstLine="709"/>
        <w:rPr>
          <w:rFonts w:ascii="Times New Roman" w:hAnsi="Times New Roman"/>
          <w:sz w:val="20"/>
        </w:rPr>
      </w:pPr>
      <w:r w:rsidRPr="00B9054B">
        <w:rPr>
          <w:rFonts w:ascii="Times New Roman" w:hAnsi="Times New Roman"/>
          <w:sz w:val="20"/>
        </w:rPr>
        <w:t>Отказ в предоставлении муниципальной услуги может быть обжалован заявителем в порядке, установленном законодательством.</w:t>
      </w:r>
    </w:p>
    <w:p w:rsidR="00F811BB" w:rsidRPr="00B9054B" w:rsidRDefault="00F811BB" w:rsidP="00CE1521">
      <w:pPr>
        <w:autoSpaceDE w:val="0"/>
        <w:autoSpaceDN w:val="0"/>
        <w:adjustRightInd w:val="0"/>
        <w:ind w:firstLine="709"/>
        <w:rPr>
          <w:rFonts w:ascii="Times New Roman" w:hAnsi="Times New Roman"/>
          <w:sz w:val="20"/>
        </w:rPr>
      </w:pPr>
    </w:p>
    <w:p w:rsidR="00F811BB" w:rsidRPr="00B9054B" w:rsidRDefault="00F811BB" w:rsidP="003278DA">
      <w:pPr>
        <w:widowControl w:val="0"/>
        <w:autoSpaceDE w:val="0"/>
        <w:autoSpaceDN w:val="0"/>
        <w:adjustRightInd w:val="0"/>
        <w:jc w:val="center"/>
        <w:outlineLvl w:val="2"/>
        <w:rPr>
          <w:rFonts w:ascii="Times New Roman" w:hAnsi="Times New Roman"/>
          <w:sz w:val="20"/>
        </w:rPr>
      </w:pPr>
      <w:bookmarkStart w:id="18" w:name="Par261"/>
      <w:bookmarkEnd w:id="18"/>
      <w:r w:rsidRPr="00B9054B">
        <w:rPr>
          <w:rFonts w:ascii="Times New Roman" w:hAnsi="Times New Roman"/>
          <w:sz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1BB" w:rsidRPr="00B9054B" w:rsidRDefault="00F811BB" w:rsidP="003278DA">
      <w:pPr>
        <w:widowControl w:val="0"/>
        <w:autoSpaceDE w:val="0"/>
        <w:autoSpaceDN w:val="0"/>
        <w:adjustRightInd w:val="0"/>
        <w:rPr>
          <w:rFonts w:ascii="Times New Roman" w:hAnsi="Times New Roman"/>
          <w:sz w:val="20"/>
        </w:rPr>
      </w:pPr>
    </w:p>
    <w:p w:rsidR="00F811BB" w:rsidRPr="00B9054B" w:rsidRDefault="00F811BB" w:rsidP="008D53EB">
      <w:pPr>
        <w:widowControl w:val="0"/>
        <w:autoSpaceDE w:val="0"/>
        <w:autoSpaceDN w:val="0"/>
        <w:adjustRightInd w:val="0"/>
        <w:ind w:firstLine="709"/>
        <w:rPr>
          <w:rFonts w:ascii="Times New Roman" w:hAnsi="Times New Roman"/>
          <w:color w:val="000000"/>
          <w:sz w:val="20"/>
        </w:rPr>
      </w:pPr>
      <w:r w:rsidRPr="00B9054B">
        <w:rPr>
          <w:rFonts w:ascii="Times New Roman" w:hAnsi="Times New Roman"/>
          <w:sz w:val="20"/>
        </w:rPr>
        <w:t>46. </w:t>
      </w:r>
      <w:r w:rsidRPr="00B9054B">
        <w:rPr>
          <w:rFonts w:ascii="Times New Roman" w:hAnsi="Times New Roman"/>
          <w:bCs/>
          <w:sz w:val="2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9054B">
        <w:rPr>
          <w:rFonts w:ascii="Times New Roman" w:hAnsi="Times New Roman"/>
          <w:sz w:val="20"/>
          <w:lang w:eastAsia="en-US"/>
        </w:rPr>
        <w:t>.</w:t>
      </w:r>
    </w:p>
    <w:p w:rsidR="00F811BB" w:rsidRPr="00B9054B" w:rsidRDefault="00F811BB" w:rsidP="00374FBA">
      <w:pPr>
        <w:widowControl w:val="0"/>
        <w:autoSpaceDE w:val="0"/>
        <w:autoSpaceDN w:val="0"/>
        <w:adjustRightInd w:val="0"/>
        <w:ind w:firstLine="709"/>
        <w:rPr>
          <w:rFonts w:ascii="Times New Roman" w:hAnsi="Times New Roman"/>
          <w:sz w:val="20"/>
        </w:rPr>
      </w:pPr>
    </w:p>
    <w:p w:rsidR="00F811BB" w:rsidRPr="00B9054B" w:rsidRDefault="00F811BB" w:rsidP="00374FBA">
      <w:pPr>
        <w:widowControl w:val="0"/>
        <w:autoSpaceDE w:val="0"/>
        <w:autoSpaceDN w:val="0"/>
        <w:adjustRightInd w:val="0"/>
        <w:jc w:val="center"/>
        <w:outlineLvl w:val="2"/>
        <w:rPr>
          <w:rFonts w:ascii="Times New Roman" w:hAnsi="Times New Roman"/>
          <w:sz w:val="20"/>
        </w:rPr>
      </w:pPr>
      <w:bookmarkStart w:id="19" w:name="Par270"/>
      <w:bookmarkEnd w:id="19"/>
      <w:r w:rsidRPr="00B9054B">
        <w:rPr>
          <w:rFonts w:ascii="Times New Roman" w:hAnsi="Times New Roman"/>
          <w:sz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811BB" w:rsidRPr="00B9054B" w:rsidRDefault="00F811BB" w:rsidP="00723136">
      <w:pPr>
        <w:widowControl w:val="0"/>
        <w:autoSpaceDE w:val="0"/>
        <w:autoSpaceDN w:val="0"/>
        <w:adjustRightInd w:val="0"/>
        <w:rPr>
          <w:rFonts w:ascii="Times New Roman" w:hAnsi="Times New Roman"/>
          <w:sz w:val="20"/>
        </w:rPr>
      </w:pPr>
      <w:bookmarkStart w:id="20" w:name="Par277"/>
      <w:bookmarkEnd w:id="20"/>
    </w:p>
    <w:p w:rsidR="00F811BB" w:rsidRPr="00B9054B" w:rsidRDefault="00F811BB" w:rsidP="00791072">
      <w:pPr>
        <w:widowControl w:val="0"/>
        <w:autoSpaceDE w:val="0"/>
        <w:autoSpaceDN w:val="0"/>
        <w:adjustRightInd w:val="0"/>
        <w:ind w:firstLine="709"/>
        <w:rPr>
          <w:rFonts w:ascii="Times New Roman" w:hAnsi="Times New Roman"/>
          <w:sz w:val="20"/>
        </w:rPr>
      </w:pPr>
      <w:r w:rsidRPr="00B9054B">
        <w:rPr>
          <w:rFonts w:ascii="Times New Roman" w:hAnsi="Times New Roman"/>
          <w:sz w:val="20"/>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811BB" w:rsidRPr="00B9054B" w:rsidRDefault="00F811BB" w:rsidP="00791072">
      <w:pPr>
        <w:widowControl w:val="0"/>
        <w:autoSpaceDE w:val="0"/>
        <w:autoSpaceDN w:val="0"/>
        <w:adjustRightInd w:val="0"/>
        <w:ind w:firstLine="709"/>
        <w:rPr>
          <w:rFonts w:ascii="Times New Roman" w:hAnsi="Times New Roman"/>
          <w:sz w:val="20"/>
        </w:rPr>
      </w:pPr>
      <w:r w:rsidRPr="00B9054B">
        <w:rPr>
          <w:rFonts w:ascii="Times New Roman" w:hAnsi="Times New Roman"/>
          <w:sz w:val="20"/>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811BB" w:rsidRPr="00B9054B" w:rsidRDefault="00F811BB" w:rsidP="00791072">
      <w:pPr>
        <w:widowControl w:val="0"/>
        <w:autoSpaceDE w:val="0"/>
        <w:autoSpaceDN w:val="0"/>
        <w:adjustRightInd w:val="0"/>
        <w:ind w:firstLine="709"/>
        <w:rPr>
          <w:rFonts w:ascii="Times New Roman" w:hAnsi="Times New Roman"/>
          <w:sz w:val="20"/>
        </w:rPr>
      </w:pPr>
    </w:p>
    <w:p w:rsidR="00F811BB" w:rsidRPr="00B9054B" w:rsidRDefault="00F811BB" w:rsidP="00723136">
      <w:pPr>
        <w:ind w:firstLine="0"/>
        <w:jc w:val="center"/>
        <w:rPr>
          <w:rFonts w:ascii="Times New Roman" w:hAnsi="Times New Roman"/>
          <w:sz w:val="20"/>
        </w:rPr>
      </w:pPr>
      <w:r w:rsidRPr="00B9054B">
        <w:rPr>
          <w:rFonts w:ascii="Times New Roman" w:hAnsi="Times New Roman"/>
          <w:sz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1BB" w:rsidRPr="00B9054B" w:rsidRDefault="00F811BB" w:rsidP="005D45ED">
      <w:pPr>
        <w:rPr>
          <w:rFonts w:ascii="Times New Roman" w:hAnsi="Times New Roman"/>
          <w:color w:val="C00000"/>
          <w:sz w:val="20"/>
        </w:rPr>
      </w:pPr>
    </w:p>
    <w:p w:rsidR="00F811BB" w:rsidRPr="00B9054B" w:rsidRDefault="00F811BB" w:rsidP="00A30F04">
      <w:pPr>
        <w:rPr>
          <w:rFonts w:ascii="Times New Roman" w:hAnsi="Times New Roman"/>
          <w:sz w:val="20"/>
        </w:rPr>
      </w:pPr>
      <w:r w:rsidRPr="00B9054B">
        <w:rPr>
          <w:rFonts w:ascii="Times New Roman" w:hAnsi="Times New Roman"/>
          <w:sz w:val="20"/>
        </w:rPr>
        <w:t xml:space="preserve">49. Плата за </w:t>
      </w:r>
      <w:r w:rsidRPr="00B9054B">
        <w:rPr>
          <w:rFonts w:ascii="Times New Roman" w:hAnsi="Times New Roman"/>
          <w:sz w:val="20"/>
          <w:lang w:eastAsia="en-US"/>
        </w:rPr>
        <w:t>услуги, которые являются необходимыми и обязательными для предоставления муниципальной услуги, отсутствует</w:t>
      </w:r>
      <w:r w:rsidRPr="00B9054B">
        <w:rPr>
          <w:sz w:val="20"/>
        </w:rPr>
        <w:t>.</w:t>
      </w:r>
    </w:p>
    <w:p w:rsidR="00F811BB" w:rsidRPr="00B9054B" w:rsidRDefault="00F811BB" w:rsidP="005D45ED">
      <w:pPr>
        <w:rPr>
          <w:rFonts w:ascii="Times New Roman" w:hAnsi="Times New Roman"/>
          <w:sz w:val="20"/>
        </w:rPr>
      </w:pPr>
    </w:p>
    <w:p w:rsidR="00F811BB" w:rsidRPr="00B9054B" w:rsidRDefault="00F811BB" w:rsidP="005D45ED">
      <w:pPr>
        <w:ind w:firstLine="0"/>
        <w:jc w:val="center"/>
        <w:rPr>
          <w:rFonts w:ascii="Times New Roman" w:hAnsi="Times New Roman"/>
          <w:sz w:val="20"/>
        </w:rPr>
      </w:pPr>
      <w:bookmarkStart w:id="21" w:name="Par285"/>
      <w:bookmarkEnd w:id="21"/>
      <w:r w:rsidRPr="00B9054B">
        <w:rPr>
          <w:rFonts w:ascii="Times New Roman" w:hAnsi="Times New Roman"/>
          <w:sz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11BB" w:rsidRPr="00B9054B" w:rsidRDefault="00F811BB" w:rsidP="00EF35C2">
      <w:pPr>
        <w:rPr>
          <w:rFonts w:ascii="Times New Roman" w:hAnsi="Times New Roman"/>
          <w:sz w:val="20"/>
        </w:rPr>
      </w:pPr>
    </w:p>
    <w:p w:rsidR="00F811BB" w:rsidRPr="00B9054B" w:rsidRDefault="00F811BB" w:rsidP="00EF35C2">
      <w:pPr>
        <w:rPr>
          <w:rFonts w:ascii="Times New Roman" w:hAnsi="Times New Roman"/>
          <w:sz w:val="20"/>
        </w:rPr>
      </w:pPr>
      <w:bookmarkStart w:id="22" w:name="Par289"/>
      <w:bookmarkEnd w:id="22"/>
      <w:r w:rsidRPr="00B9054B">
        <w:rPr>
          <w:rFonts w:ascii="Times New Roman" w:hAnsi="Times New Roman"/>
          <w:sz w:val="20"/>
        </w:rPr>
        <w:t>50. Максимальное время ожидания в очереди при подаче заявления и документов не должно превышать 15 минут.</w:t>
      </w:r>
    </w:p>
    <w:p w:rsidR="00F811BB" w:rsidRPr="00B9054B" w:rsidRDefault="00F811BB" w:rsidP="00EF35C2">
      <w:pPr>
        <w:rPr>
          <w:rFonts w:ascii="Times New Roman" w:hAnsi="Times New Roman"/>
          <w:sz w:val="20"/>
        </w:rPr>
      </w:pPr>
      <w:r w:rsidRPr="00B9054B">
        <w:rPr>
          <w:rFonts w:ascii="Times New Roman" w:hAnsi="Times New Roman"/>
          <w:sz w:val="20"/>
        </w:rPr>
        <w:t>51. Максимальное время ожидания в очереди при получении результата муниципальной услуги не должно превышать 15 минут.</w:t>
      </w:r>
    </w:p>
    <w:p w:rsidR="00F811BB" w:rsidRPr="00B9054B" w:rsidRDefault="00F811BB" w:rsidP="00EF35C2">
      <w:pPr>
        <w:rPr>
          <w:rFonts w:ascii="Times New Roman" w:hAnsi="Times New Roman"/>
          <w:sz w:val="20"/>
        </w:rPr>
      </w:pPr>
    </w:p>
    <w:p w:rsidR="00F811BB" w:rsidRPr="00B9054B" w:rsidRDefault="00F811BB" w:rsidP="009251CB">
      <w:pPr>
        <w:ind w:firstLine="0"/>
        <w:jc w:val="center"/>
        <w:rPr>
          <w:rFonts w:ascii="Times New Roman" w:hAnsi="Times New Roman"/>
          <w:sz w:val="20"/>
        </w:rPr>
      </w:pPr>
      <w:bookmarkStart w:id="23" w:name="Par293"/>
      <w:bookmarkEnd w:id="23"/>
      <w:r w:rsidRPr="00B9054B">
        <w:rPr>
          <w:rFonts w:ascii="Times New Roman" w:hAnsi="Times New Roman"/>
          <w:sz w:val="20"/>
        </w:rPr>
        <w:t>Глава 17. СРОК И ПОРЯДОК РЕГИСТРАЦИИ ЗАЯВЛЕНИЯ</w:t>
      </w:r>
    </w:p>
    <w:p w:rsidR="00F811BB" w:rsidRPr="00B9054B" w:rsidRDefault="00F811BB" w:rsidP="009251CB">
      <w:pPr>
        <w:ind w:firstLine="0"/>
        <w:jc w:val="center"/>
        <w:rPr>
          <w:rFonts w:ascii="Times New Roman" w:hAnsi="Times New Roman"/>
          <w:sz w:val="20"/>
        </w:rPr>
      </w:pPr>
      <w:r w:rsidRPr="00B9054B">
        <w:rPr>
          <w:rFonts w:ascii="Times New Roman" w:hAnsi="Times New Roman"/>
          <w:sz w:val="20"/>
        </w:rPr>
        <w:t>ЗАЯВИТЕЛЯ О ПРЕДОСТАВЛЕНИИ МУНИЦИПАЛЬНОЙ УСЛУГИ, В ТОМ ЧИСЛЕ В ЭЛЕКТРОННОЙ ФОРМЕ</w:t>
      </w:r>
    </w:p>
    <w:p w:rsidR="00F811BB" w:rsidRPr="00B9054B" w:rsidRDefault="00F811BB" w:rsidP="009251CB">
      <w:pPr>
        <w:ind w:firstLine="0"/>
        <w:jc w:val="center"/>
        <w:rPr>
          <w:rFonts w:ascii="Times New Roman" w:hAnsi="Times New Roman"/>
          <w:sz w:val="20"/>
        </w:rPr>
      </w:pPr>
    </w:p>
    <w:p w:rsidR="00F811BB" w:rsidRPr="00B9054B" w:rsidRDefault="00F811BB" w:rsidP="009251CB">
      <w:pPr>
        <w:rPr>
          <w:rFonts w:ascii="Times New Roman" w:hAnsi="Times New Roman"/>
          <w:sz w:val="20"/>
        </w:rPr>
      </w:pPr>
      <w:r w:rsidRPr="00B9054B">
        <w:rPr>
          <w:rFonts w:ascii="Times New Roman" w:hAnsi="Times New Roman"/>
          <w:sz w:val="20"/>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811BB" w:rsidRPr="00B9054B" w:rsidRDefault="00F811BB" w:rsidP="009251CB">
      <w:pPr>
        <w:rPr>
          <w:rFonts w:ascii="Times New Roman" w:hAnsi="Times New Roman"/>
          <w:sz w:val="20"/>
        </w:rPr>
      </w:pPr>
      <w:r w:rsidRPr="00B9054B">
        <w:rPr>
          <w:rFonts w:ascii="Times New Roman" w:hAnsi="Times New Roman"/>
          <w:sz w:val="20"/>
        </w:rPr>
        <w:t>53. Максимальное время регистрации заявления о предоставлении муниципальной услуги составляет 10 минут.</w:t>
      </w:r>
    </w:p>
    <w:p w:rsidR="00F811BB" w:rsidRPr="00B9054B" w:rsidRDefault="00F811BB" w:rsidP="009251CB">
      <w:pPr>
        <w:rPr>
          <w:rFonts w:ascii="Times New Roman" w:hAnsi="Times New Roman"/>
          <w:sz w:val="20"/>
        </w:rPr>
      </w:pPr>
    </w:p>
    <w:p w:rsidR="00F811BB" w:rsidRPr="00B9054B" w:rsidRDefault="00F811BB" w:rsidP="00F534A9">
      <w:pPr>
        <w:widowControl w:val="0"/>
        <w:autoSpaceDE w:val="0"/>
        <w:autoSpaceDN w:val="0"/>
        <w:adjustRightInd w:val="0"/>
        <w:jc w:val="center"/>
        <w:outlineLvl w:val="2"/>
        <w:rPr>
          <w:rFonts w:ascii="Times New Roman" w:hAnsi="Times New Roman"/>
          <w:sz w:val="20"/>
        </w:rPr>
      </w:pPr>
      <w:bookmarkStart w:id="24" w:name="Par300"/>
      <w:bookmarkEnd w:id="24"/>
      <w:r w:rsidRPr="00B9054B">
        <w:rPr>
          <w:rFonts w:ascii="Times New Roman" w:hAnsi="Times New Roman"/>
          <w:sz w:val="20"/>
        </w:rPr>
        <w:t>Глава 18. ТРЕБОВАНИЯ К ПОМЕЩЕНИЯМ,</w:t>
      </w:r>
    </w:p>
    <w:p w:rsidR="00F811BB" w:rsidRPr="00B9054B" w:rsidRDefault="00F811BB" w:rsidP="00F534A9">
      <w:pPr>
        <w:widowControl w:val="0"/>
        <w:autoSpaceDE w:val="0"/>
        <w:autoSpaceDN w:val="0"/>
        <w:adjustRightInd w:val="0"/>
        <w:jc w:val="center"/>
        <w:rPr>
          <w:rFonts w:ascii="Times New Roman" w:hAnsi="Times New Roman"/>
          <w:sz w:val="20"/>
        </w:rPr>
      </w:pPr>
      <w:r w:rsidRPr="00B9054B">
        <w:rPr>
          <w:rFonts w:ascii="Times New Roman" w:hAnsi="Times New Roman"/>
          <w:sz w:val="20"/>
        </w:rPr>
        <w:t>В КОТОРЫХ ПРЕДОСТАВЛЯЕТСЯ МУНИЦИПАЛЬНАЯ УСЛУГА</w:t>
      </w:r>
    </w:p>
    <w:p w:rsidR="00F811BB" w:rsidRPr="00B9054B" w:rsidRDefault="00F811BB" w:rsidP="00F534A9">
      <w:pPr>
        <w:widowControl w:val="0"/>
        <w:autoSpaceDE w:val="0"/>
        <w:autoSpaceDN w:val="0"/>
        <w:adjustRightInd w:val="0"/>
        <w:ind w:firstLine="709"/>
        <w:rPr>
          <w:rFonts w:ascii="Times New Roman" w:hAnsi="Times New Roman"/>
          <w:sz w:val="20"/>
        </w:rPr>
      </w:pPr>
    </w:p>
    <w:p w:rsidR="00F811BB" w:rsidRPr="00B9054B" w:rsidRDefault="00F811BB" w:rsidP="00A30F04">
      <w:pPr>
        <w:widowControl w:val="0"/>
        <w:autoSpaceDE w:val="0"/>
        <w:autoSpaceDN w:val="0"/>
        <w:adjustRightInd w:val="0"/>
        <w:ind w:firstLine="709"/>
        <w:rPr>
          <w:rFonts w:ascii="Times New Roman" w:hAnsi="Times New Roman"/>
          <w:sz w:val="20"/>
        </w:rPr>
      </w:pPr>
      <w:r w:rsidRPr="00B9054B">
        <w:rPr>
          <w:rFonts w:ascii="Times New Roman" w:hAnsi="Times New Roman"/>
          <w:sz w:val="20"/>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811BB" w:rsidRPr="00B9054B" w:rsidRDefault="00F811BB" w:rsidP="00A30F04">
      <w:pPr>
        <w:widowControl w:val="0"/>
        <w:autoSpaceDE w:val="0"/>
        <w:autoSpaceDN w:val="0"/>
        <w:adjustRightInd w:val="0"/>
        <w:ind w:firstLine="709"/>
        <w:rPr>
          <w:rFonts w:ascii="Times New Roman" w:hAnsi="Times New Roman"/>
          <w:sz w:val="20"/>
        </w:rPr>
      </w:pPr>
      <w:r w:rsidRPr="00B9054B">
        <w:rPr>
          <w:rFonts w:ascii="Times New Roman" w:hAnsi="Times New Roman"/>
          <w:sz w:val="20"/>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811BB" w:rsidRPr="00B9054B" w:rsidRDefault="00F811BB" w:rsidP="00A30F04">
      <w:pPr>
        <w:widowControl w:val="0"/>
        <w:autoSpaceDE w:val="0"/>
        <w:autoSpaceDN w:val="0"/>
        <w:adjustRightInd w:val="0"/>
        <w:ind w:firstLine="709"/>
        <w:rPr>
          <w:rFonts w:ascii="Times New Roman" w:hAnsi="Times New Roman"/>
          <w:sz w:val="20"/>
        </w:rPr>
      </w:pPr>
      <w:r w:rsidRPr="00B9054B">
        <w:rPr>
          <w:rFonts w:ascii="Times New Roman" w:hAnsi="Times New Roman"/>
          <w:sz w:val="20"/>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9054B">
        <w:rPr>
          <w:rStyle w:val="af7"/>
          <w:rFonts w:ascii="Times New Roman" w:hAnsi="Times New Roman"/>
          <w:sz w:val="20"/>
        </w:rPr>
        <w:footnoteReference w:id="3"/>
      </w:r>
      <w:r w:rsidRPr="00B9054B">
        <w:rPr>
          <w:rFonts w:ascii="Times New Roman" w:hAnsi="Times New Roman"/>
          <w:sz w:val="20"/>
        </w:rPr>
        <w:t>.</w:t>
      </w:r>
    </w:p>
    <w:p w:rsidR="00F811BB" w:rsidRPr="00B9054B" w:rsidRDefault="00F811BB" w:rsidP="00A30F04">
      <w:pPr>
        <w:autoSpaceDE w:val="0"/>
        <w:autoSpaceDN w:val="0"/>
        <w:adjustRightInd w:val="0"/>
        <w:ind w:firstLine="709"/>
        <w:rPr>
          <w:rFonts w:ascii="Times New Roman" w:hAnsi="Times New Roman"/>
          <w:sz w:val="20"/>
        </w:rPr>
      </w:pPr>
      <w:r w:rsidRPr="00B9054B">
        <w:rPr>
          <w:rFonts w:ascii="Times New Roman" w:hAnsi="Times New Roman"/>
          <w:sz w:val="20"/>
        </w:rPr>
        <w:t>57. Информационные таблички (вывески) размещаются рядом с входом, либо на двери входа так, чтобы они были хорошо видны заявителям.</w:t>
      </w:r>
    </w:p>
    <w:p w:rsidR="00F811BB" w:rsidRPr="00B9054B" w:rsidRDefault="00F811BB" w:rsidP="00A30F04">
      <w:pPr>
        <w:autoSpaceDE w:val="0"/>
        <w:autoSpaceDN w:val="0"/>
        <w:adjustRightInd w:val="0"/>
        <w:ind w:firstLine="709"/>
        <w:rPr>
          <w:rFonts w:ascii="Times New Roman" w:hAnsi="Times New Roman"/>
          <w:sz w:val="20"/>
          <w:lang w:eastAsia="en-US"/>
        </w:rPr>
      </w:pPr>
      <w:r w:rsidRPr="00B9054B">
        <w:rPr>
          <w:rFonts w:ascii="Times New Roman" w:hAnsi="Times New Roman"/>
          <w:sz w:val="20"/>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B9054B">
        <w:rPr>
          <w:rFonts w:ascii="Times New Roman" w:hAnsi="Times New Roman"/>
          <w:sz w:val="20"/>
          <w:vertAlign w:val="superscript"/>
        </w:rPr>
        <w:t>1</w:t>
      </w:r>
      <w:r w:rsidRPr="00B9054B">
        <w:rPr>
          <w:rFonts w:ascii="Times New Roman" w:hAnsi="Times New Roman"/>
          <w:sz w:val="20"/>
        </w:rPr>
        <w:t>.</w:t>
      </w:r>
    </w:p>
    <w:p w:rsidR="00F811BB" w:rsidRPr="00B9054B" w:rsidRDefault="00F811BB" w:rsidP="00F534A9">
      <w:pPr>
        <w:widowControl w:val="0"/>
        <w:autoSpaceDE w:val="0"/>
        <w:autoSpaceDN w:val="0"/>
        <w:adjustRightInd w:val="0"/>
        <w:ind w:firstLine="709"/>
        <w:rPr>
          <w:rFonts w:ascii="Times New Roman" w:hAnsi="Times New Roman"/>
          <w:sz w:val="20"/>
        </w:rPr>
      </w:pPr>
      <w:r w:rsidRPr="00B9054B">
        <w:rPr>
          <w:rFonts w:ascii="Times New Roman" w:hAnsi="Times New Roman"/>
          <w:sz w:val="20"/>
        </w:rPr>
        <w:t>58. Прием заявлений и документов, необходимых для предоставления муниципальной услуги, осуществляется в кабинетах уполномоченного органа.</w:t>
      </w:r>
    </w:p>
    <w:p w:rsidR="00F811BB" w:rsidRPr="00B9054B" w:rsidRDefault="00F811BB" w:rsidP="00F534A9">
      <w:pPr>
        <w:widowControl w:val="0"/>
        <w:autoSpaceDE w:val="0"/>
        <w:autoSpaceDN w:val="0"/>
        <w:adjustRightInd w:val="0"/>
        <w:ind w:firstLine="709"/>
        <w:rPr>
          <w:rFonts w:ascii="Times New Roman" w:hAnsi="Times New Roman"/>
          <w:sz w:val="20"/>
        </w:rPr>
      </w:pPr>
      <w:r w:rsidRPr="00B9054B">
        <w:rPr>
          <w:rFonts w:ascii="Times New Roman" w:hAnsi="Times New Roman"/>
          <w:sz w:val="20"/>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811BB" w:rsidRPr="00B9054B" w:rsidRDefault="00F811BB" w:rsidP="00F534A9">
      <w:pPr>
        <w:widowControl w:val="0"/>
        <w:autoSpaceDE w:val="0"/>
        <w:autoSpaceDN w:val="0"/>
        <w:adjustRightInd w:val="0"/>
        <w:ind w:firstLine="709"/>
        <w:rPr>
          <w:rFonts w:ascii="Times New Roman" w:hAnsi="Times New Roman"/>
          <w:sz w:val="20"/>
        </w:rPr>
      </w:pPr>
      <w:r w:rsidRPr="00B9054B">
        <w:rPr>
          <w:rFonts w:ascii="Times New Roman" w:hAnsi="Times New Roman"/>
          <w:sz w:val="20"/>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11BB" w:rsidRPr="00B9054B" w:rsidRDefault="00F811BB" w:rsidP="00F534A9">
      <w:pPr>
        <w:widowControl w:val="0"/>
        <w:autoSpaceDE w:val="0"/>
        <w:autoSpaceDN w:val="0"/>
        <w:adjustRightInd w:val="0"/>
        <w:ind w:firstLine="709"/>
        <w:rPr>
          <w:rFonts w:ascii="Times New Roman" w:hAnsi="Times New Roman"/>
          <w:sz w:val="20"/>
        </w:rPr>
      </w:pPr>
      <w:r w:rsidRPr="00B9054B">
        <w:rPr>
          <w:rFonts w:ascii="Times New Roman" w:hAnsi="Times New Roman"/>
          <w:sz w:val="20"/>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811BB" w:rsidRPr="00B9054B" w:rsidRDefault="00F811BB" w:rsidP="008054EB">
      <w:pPr>
        <w:widowControl w:val="0"/>
        <w:autoSpaceDE w:val="0"/>
        <w:autoSpaceDN w:val="0"/>
        <w:adjustRightInd w:val="0"/>
        <w:ind w:firstLine="709"/>
        <w:rPr>
          <w:rFonts w:ascii="Times New Roman" w:hAnsi="Times New Roman"/>
          <w:sz w:val="20"/>
        </w:rPr>
      </w:pPr>
      <w:r w:rsidRPr="00B9054B">
        <w:rPr>
          <w:rFonts w:ascii="Times New Roman" w:hAnsi="Times New Roman"/>
          <w:sz w:val="2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11BB" w:rsidRPr="00B9054B" w:rsidRDefault="00F811BB" w:rsidP="008054EB">
      <w:pPr>
        <w:autoSpaceDE w:val="0"/>
        <w:autoSpaceDN w:val="0"/>
        <w:adjustRightInd w:val="0"/>
        <w:ind w:firstLine="709"/>
        <w:rPr>
          <w:rFonts w:ascii="Times New Roman" w:hAnsi="Times New Roman"/>
          <w:sz w:val="20"/>
          <w:lang w:eastAsia="en-US"/>
        </w:rPr>
      </w:pPr>
      <w:r w:rsidRPr="00B9054B">
        <w:rPr>
          <w:rFonts w:ascii="Times New Roman" w:hAnsi="Times New Roman"/>
          <w:sz w:val="20"/>
        </w:rPr>
        <w:t>62.  Места для заполнения документов оборудуются информационными стендами, стульями и столами для возможности оформления документов.</w:t>
      </w:r>
    </w:p>
    <w:p w:rsidR="00F811BB" w:rsidRPr="00B9054B" w:rsidRDefault="00F811BB" w:rsidP="008054EB">
      <w:pPr>
        <w:widowControl w:val="0"/>
        <w:autoSpaceDE w:val="0"/>
        <w:autoSpaceDN w:val="0"/>
        <w:adjustRightInd w:val="0"/>
        <w:ind w:firstLine="709"/>
        <w:rPr>
          <w:rFonts w:ascii="Times New Roman" w:hAnsi="Times New Roman"/>
          <w:sz w:val="20"/>
        </w:rPr>
      </w:pPr>
      <w:r w:rsidRPr="00B9054B">
        <w:rPr>
          <w:rFonts w:ascii="Times New Roman" w:hAnsi="Times New Roman"/>
          <w:sz w:val="20"/>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11BB" w:rsidRPr="00B9054B" w:rsidRDefault="00F811BB" w:rsidP="00F534A9">
      <w:pPr>
        <w:widowControl w:val="0"/>
        <w:autoSpaceDE w:val="0"/>
        <w:autoSpaceDN w:val="0"/>
        <w:adjustRightInd w:val="0"/>
        <w:ind w:firstLine="709"/>
        <w:rPr>
          <w:rFonts w:ascii="Times New Roman" w:hAnsi="Times New Roman"/>
          <w:sz w:val="20"/>
        </w:rPr>
      </w:pPr>
    </w:p>
    <w:p w:rsidR="00F811BB" w:rsidRPr="00B9054B" w:rsidRDefault="00F811BB" w:rsidP="003777E1">
      <w:pPr>
        <w:widowControl w:val="0"/>
        <w:autoSpaceDE w:val="0"/>
        <w:autoSpaceDN w:val="0"/>
        <w:adjustRightInd w:val="0"/>
        <w:jc w:val="center"/>
        <w:outlineLvl w:val="2"/>
        <w:rPr>
          <w:rFonts w:ascii="Times New Roman" w:hAnsi="Times New Roman"/>
          <w:sz w:val="20"/>
        </w:rPr>
      </w:pPr>
      <w:bookmarkStart w:id="25" w:name="Par313"/>
      <w:bookmarkEnd w:id="25"/>
      <w:r w:rsidRPr="00B9054B">
        <w:rPr>
          <w:rFonts w:ascii="Times New Roman" w:hAnsi="Times New Roman"/>
          <w:sz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1BB" w:rsidRPr="00B9054B" w:rsidRDefault="00F811BB" w:rsidP="003777E1">
      <w:pPr>
        <w:widowControl w:val="0"/>
        <w:autoSpaceDE w:val="0"/>
        <w:autoSpaceDN w:val="0"/>
        <w:adjustRightInd w:val="0"/>
        <w:rPr>
          <w:rFonts w:ascii="Times New Roman" w:hAnsi="Times New Roman"/>
          <w:sz w:val="20"/>
        </w:rPr>
      </w:pP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lastRenderedPageBreak/>
        <w:t>64. Основными показателями доступности и качества муниципальной услуги являются: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соблюдение требований к местам предоставления муниципальной услуги, их транспортной доступности;</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среднее время ожидания в очереди при подаче документов;</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количество взаимодействий заявителя с должностными лицами уполномоченного органа.</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65.  Основными требованиями к качеству рассмотрения обращений заявителей являются: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достоверность предоставляемой заявителям информации о ходе рассмотрения обращения;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полнота информирования заявителей о ходе рассмотрения обращения;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наглядность форм предоставляемой информации об административных процедурах;</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удобство и доступность получения заявителями информации о порядке предоставления муниципальной услуги;</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оперативность вынесения решения в отношении рассматриваемого обращения.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67. Взаимодействие заявителя с должностными лицами уполномоченного органа осуществляется при личном обращении заявителя: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для подачи документов, необходимых для предоставления муниципальной услуги;</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за получением результата предоставления муниципальной услуги.</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70. Заявителю обеспечивается возможность получения муниципальной услуги посредством Портала, МФЦ.</w:t>
      </w:r>
    </w:p>
    <w:p w:rsidR="00F811BB" w:rsidRPr="00B9054B" w:rsidRDefault="00F811BB" w:rsidP="003777E1">
      <w:pPr>
        <w:widowControl w:val="0"/>
        <w:autoSpaceDE w:val="0"/>
        <w:autoSpaceDN w:val="0"/>
        <w:adjustRightInd w:val="0"/>
        <w:ind w:firstLine="709"/>
        <w:rPr>
          <w:rFonts w:ascii="Times New Roman" w:hAnsi="Times New Roman"/>
          <w:sz w:val="20"/>
        </w:rPr>
      </w:pPr>
      <w:r w:rsidRPr="00B9054B">
        <w:rPr>
          <w:rFonts w:ascii="Times New Roman" w:hAnsi="Times New Roman"/>
          <w:sz w:val="20"/>
        </w:rPr>
        <w:t>Заявителю посредством Портала, МФЦ, обеспечивается возможность получения сведений о ходе предоставления муниципальной услуги.</w:t>
      </w:r>
    </w:p>
    <w:p w:rsidR="00F811BB" w:rsidRPr="00B9054B" w:rsidRDefault="00F811BB" w:rsidP="00033E0A">
      <w:pPr>
        <w:widowControl w:val="0"/>
        <w:autoSpaceDE w:val="0"/>
        <w:autoSpaceDN w:val="0"/>
        <w:adjustRightInd w:val="0"/>
        <w:ind w:firstLine="709"/>
        <w:rPr>
          <w:rFonts w:ascii="Times New Roman" w:hAnsi="Times New Roman"/>
          <w:sz w:val="20"/>
        </w:rPr>
      </w:pPr>
    </w:p>
    <w:p w:rsidR="00F811BB" w:rsidRPr="00B9054B" w:rsidRDefault="00F811BB" w:rsidP="00211085">
      <w:pPr>
        <w:widowControl w:val="0"/>
        <w:autoSpaceDE w:val="0"/>
        <w:autoSpaceDN w:val="0"/>
        <w:adjustRightInd w:val="0"/>
        <w:jc w:val="center"/>
        <w:rPr>
          <w:rFonts w:ascii="Times New Roman" w:hAnsi="Times New Roman"/>
          <w:sz w:val="20"/>
        </w:rPr>
      </w:pPr>
      <w:bookmarkStart w:id="26" w:name="Par328"/>
      <w:bookmarkEnd w:id="26"/>
      <w:r w:rsidRPr="00B9054B">
        <w:rPr>
          <w:rFonts w:ascii="Times New Roman" w:hAnsi="Times New Roman"/>
          <w:sz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1BB" w:rsidRPr="00B9054B" w:rsidRDefault="00F811BB" w:rsidP="00033E0A">
      <w:pPr>
        <w:widowControl w:val="0"/>
        <w:autoSpaceDE w:val="0"/>
        <w:autoSpaceDN w:val="0"/>
        <w:adjustRightInd w:val="0"/>
        <w:rPr>
          <w:rFonts w:ascii="Times New Roman" w:hAnsi="Times New Roman"/>
          <w:color w:val="C00000"/>
          <w:sz w:val="20"/>
        </w:rPr>
      </w:pP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1) прием заявления и документов, необходимых для предоставления муниципальной услуги, подлежащих представлению заявителем;</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2) обработка заявления и представленных документов;</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3) формирование и направление межведомственных запросов в органы (организации), участвующие в предоставлении муниципальной услуги;</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4) выдача результата оказания муниципальной услуги или решения об отказе в предоставлении муниципальной услуги.</w:t>
      </w:r>
    </w:p>
    <w:p w:rsidR="00F811BB" w:rsidRPr="00B9054B" w:rsidRDefault="00F811BB" w:rsidP="00A30F04">
      <w:pPr>
        <w:widowControl w:val="0"/>
        <w:tabs>
          <w:tab w:val="left" w:pos="-142"/>
          <w:tab w:val="left" w:pos="0"/>
        </w:tabs>
        <w:autoSpaceDE w:val="0"/>
        <w:autoSpaceDN w:val="0"/>
        <w:adjustRightInd w:val="0"/>
        <w:ind w:firstLine="709"/>
        <w:rPr>
          <w:rFonts w:ascii="Times New Roman" w:hAnsi="Times New Roman"/>
          <w:i/>
          <w:sz w:val="20"/>
        </w:rPr>
      </w:pPr>
      <w:r w:rsidRPr="00B9054B">
        <w:rPr>
          <w:rFonts w:ascii="Times New Roman" w:hAnsi="Times New Roman"/>
          <w:sz w:val="20"/>
        </w:rPr>
        <w:t xml:space="preserve">72.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B9054B">
        <w:rPr>
          <w:rFonts w:ascii="Times New Roman" w:hAnsi="Times New Roman"/>
          <w:i/>
          <w:sz w:val="20"/>
        </w:rPr>
        <w:t>пять этапов</w:t>
      </w:r>
      <w:r w:rsidRPr="00B9054B">
        <w:rPr>
          <w:rStyle w:val="af7"/>
          <w:rFonts w:ascii="Times New Roman" w:hAnsi="Times New Roman"/>
          <w:i/>
          <w:sz w:val="20"/>
        </w:rPr>
        <w:footnoteReference w:id="4"/>
      </w:r>
      <w:r w:rsidRPr="00B9054B">
        <w:rPr>
          <w:rFonts w:ascii="Times New Roman" w:hAnsi="Times New Roman"/>
          <w:i/>
          <w:sz w:val="20"/>
        </w:rPr>
        <w:t>:</w:t>
      </w:r>
    </w:p>
    <w:p w:rsidR="00F811BB" w:rsidRPr="00B9054B" w:rsidRDefault="00F811BB" w:rsidP="00A30F04">
      <w:pPr>
        <w:tabs>
          <w:tab w:val="left" w:pos="-142"/>
          <w:tab w:val="left" w:pos="0"/>
        </w:tabs>
        <w:autoSpaceDE w:val="0"/>
        <w:autoSpaceDN w:val="0"/>
        <w:adjustRightInd w:val="0"/>
        <w:ind w:firstLine="709"/>
        <w:rPr>
          <w:rFonts w:ascii="Times New Roman" w:hAnsi="Times New Roman"/>
          <w:sz w:val="20"/>
        </w:rPr>
      </w:pPr>
      <w:r w:rsidRPr="00B9054B">
        <w:rPr>
          <w:rFonts w:ascii="Times New Roman" w:hAnsi="Times New Roman"/>
          <w:sz w:val="20"/>
        </w:rPr>
        <w:t>I этап – возможность получения информации о муниципальной услуге посредством Портала;</w:t>
      </w:r>
    </w:p>
    <w:p w:rsidR="00F811BB" w:rsidRPr="00B9054B" w:rsidRDefault="00F811BB" w:rsidP="00A30F04">
      <w:pPr>
        <w:tabs>
          <w:tab w:val="left" w:pos="-142"/>
          <w:tab w:val="left" w:pos="0"/>
        </w:tabs>
        <w:autoSpaceDE w:val="0"/>
        <w:autoSpaceDN w:val="0"/>
        <w:adjustRightInd w:val="0"/>
        <w:ind w:firstLine="709"/>
        <w:rPr>
          <w:rFonts w:ascii="Times New Roman" w:hAnsi="Times New Roman"/>
          <w:sz w:val="20"/>
        </w:rPr>
      </w:pPr>
      <w:r w:rsidRPr="00B9054B">
        <w:rPr>
          <w:rFonts w:ascii="Times New Roman" w:hAnsi="Times New Roman"/>
          <w:sz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11BB" w:rsidRPr="00B9054B" w:rsidRDefault="00F811BB" w:rsidP="00A30F04">
      <w:pPr>
        <w:tabs>
          <w:tab w:val="left" w:pos="-142"/>
          <w:tab w:val="left" w:pos="0"/>
        </w:tabs>
        <w:autoSpaceDE w:val="0"/>
        <w:autoSpaceDN w:val="0"/>
        <w:adjustRightInd w:val="0"/>
        <w:ind w:firstLine="709"/>
        <w:rPr>
          <w:rFonts w:ascii="Times New Roman" w:hAnsi="Times New Roman"/>
          <w:i/>
          <w:sz w:val="20"/>
        </w:rPr>
      </w:pPr>
      <w:r w:rsidRPr="00B9054B">
        <w:rPr>
          <w:rFonts w:ascii="Times New Roman" w:hAnsi="Times New Roman"/>
          <w:i/>
          <w:sz w:val="20"/>
        </w:rPr>
        <w:t>III этап – возможность в целях получения муниципальной услуги представления документов в электронном виде с использованием Портала;</w:t>
      </w:r>
    </w:p>
    <w:p w:rsidR="00F811BB" w:rsidRPr="00B9054B" w:rsidRDefault="00F811BB" w:rsidP="00A30F04">
      <w:pPr>
        <w:widowControl w:val="0"/>
        <w:autoSpaceDE w:val="0"/>
        <w:autoSpaceDN w:val="0"/>
        <w:adjustRightInd w:val="0"/>
        <w:ind w:firstLine="709"/>
        <w:rPr>
          <w:rFonts w:ascii="Times New Roman" w:hAnsi="Times New Roman"/>
          <w:i/>
          <w:sz w:val="20"/>
        </w:rPr>
      </w:pPr>
      <w:r w:rsidRPr="00B9054B">
        <w:rPr>
          <w:rFonts w:ascii="Times New Roman" w:hAnsi="Times New Roman"/>
          <w:i/>
          <w:sz w:val="20"/>
        </w:rPr>
        <w:t>IV этап – возможность осуществления мониторинга хода предоставления муниципальной услуги с использованием Портала;</w:t>
      </w:r>
    </w:p>
    <w:p w:rsidR="00F811BB" w:rsidRPr="00B9054B" w:rsidRDefault="00F811BB" w:rsidP="00A30F04">
      <w:pPr>
        <w:widowControl w:val="0"/>
        <w:autoSpaceDE w:val="0"/>
        <w:autoSpaceDN w:val="0"/>
        <w:adjustRightInd w:val="0"/>
        <w:ind w:firstLine="709"/>
        <w:rPr>
          <w:rFonts w:ascii="Times New Roman" w:hAnsi="Times New Roman"/>
          <w:i/>
          <w:sz w:val="20"/>
        </w:rPr>
      </w:pPr>
      <w:r w:rsidRPr="00B9054B">
        <w:rPr>
          <w:rFonts w:ascii="Times New Roman" w:hAnsi="Times New Roman"/>
          <w:i/>
          <w:sz w:val="20"/>
          <w:lang w:val="en-US"/>
        </w:rPr>
        <w:t>V</w:t>
      </w:r>
      <w:r w:rsidRPr="00B9054B">
        <w:rPr>
          <w:rFonts w:ascii="Times New Roman" w:hAnsi="Times New Roman"/>
          <w:i/>
          <w:sz w:val="20"/>
        </w:rPr>
        <w:t xml:space="preserve"> этап – возможность получения результата предоставления муниципальной услуги в электронном виде с использованием Портала.</w:t>
      </w:r>
    </w:p>
    <w:p w:rsidR="00F811BB" w:rsidRPr="00B9054B" w:rsidRDefault="00F811BB" w:rsidP="00A30F04">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73. При обращении за предоставлением муниципальной услуги в электронной форме заявитель либо его представитель использует </w:t>
      </w:r>
      <w:hyperlink r:id="rId10" w:history="1">
        <w:r w:rsidRPr="00B9054B">
          <w:rPr>
            <w:rFonts w:ascii="Times New Roman" w:hAnsi="Times New Roman"/>
            <w:sz w:val="20"/>
          </w:rPr>
          <w:t>электронную подпись</w:t>
        </w:r>
      </w:hyperlink>
      <w:r w:rsidRPr="00B9054B">
        <w:rPr>
          <w:rFonts w:ascii="Times New Roman" w:hAnsi="Times New Roman"/>
          <w:sz w:val="20"/>
        </w:rPr>
        <w:t xml:space="preserve"> в порядке, установленном законодательством. </w:t>
      </w:r>
      <w:r w:rsidRPr="00B9054B">
        <w:rPr>
          <w:rFonts w:ascii="Times New Roman" w:hAnsi="Times New Roman"/>
          <w:sz w:val="20"/>
        </w:rPr>
        <w:lastRenderedPageBreak/>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B9054B">
          <w:rPr>
            <w:rFonts w:ascii="Times New Roman" w:hAnsi="Times New Roman"/>
            <w:sz w:val="20"/>
          </w:rPr>
          <w:t>электронной подписи</w:t>
        </w:r>
      </w:hyperlink>
      <w:r w:rsidRPr="00B9054B">
        <w:rPr>
          <w:rFonts w:ascii="Times New Roman" w:hAnsi="Times New Roman"/>
          <w:sz w:val="20"/>
        </w:rPr>
        <w:t>, устанавливается в соответствии с законодательством..</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F811BB" w:rsidRPr="00B9054B" w:rsidRDefault="00F811BB" w:rsidP="00211085">
      <w:pPr>
        <w:widowControl w:val="0"/>
        <w:autoSpaceDE w:val="0"/>
        <w:autoSpaceDN w:val="0"/>
        <w:adjustRightInd w:val="0"/>
        <w:ind w:firstLine="709"/>
        <w:rPr>
          <w:rFonts w:ascii="Times New Roman" w:hAnsi="Times New Roman"/>
          <w:sz w:val="20"/>
        </w:rPr>
      </w:pPr>
      <w:r w:rsidRPr="00B9054B">
        <w:rPr>
          <w:rFonts w:ascii="Times New Roman" w:hAnsi="Times New Roman"/>
          <w:sz w:val="20"/>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811BB" w:rsidRPr="00B9054B" w:rsidRDefault="00F811BB" w:rsidP="004127E2">
      <w:pPr>
        <w:widowControl w:val="0"/>
        <w:autoSpaceDE w:val="0"/>
        <w:autoSpaceDN w:val="0"/>
        <w:adjustRightInd w:val="0"/>
        <w:ind w:firstLine="709"/>
        <w:rPr>
          <w:rFonts w:ascii="Times New Roman" w:hAnsi="Times New Roman"/>
          <w:sz w:val="20"/>
        </w:rPr>
      </w:pPr>
    </w:p>
    <w:p w:rsidR="00F811BB" w:rsidRPr="00B9054B" w:rsidRDefault="00F811BB" w:rsidP="004127E2">
      <w:pPr>
        <w:widowControl w:val="0"/>
        <w:autoSpaceDE w:val="0"/>
        <w:autoSpaceDN w:val="0"/>
        <w:adjustRightInd w:val="0"/>
        <w:jc w:val="center"/>
        <w:rPr>
          <w:rFonts w:ascii="Times New Roman" w:hAnsi="Times New Roman"/>
          <w:sz w:val="20"/>
        </w:rPr>
      </w:pPr>
      <w:bookmarkStart w:id="27" w:name="Par339"/>
      <w:bookmarkEnd w:id="27"/>
      <w:r w:rsidRPr="00B9054B">
        <w:rPr>
          <w:rFonts w:ascii="Times New Roman" w:hAnsi="Times New Roman"/>
          <w:sz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11BB" w:rsidRPr="00B9054B" w:rsidRDefault="00F811BB" w:rsidP="004127E2">
      <w:pPr>
        <w:widowControl w:val="0"/>
        <w:autoSpaceDE w:val="0"/>
        <w:autoSpaceDN w:val="0"/>
        <w:adjustRightInd w:val="0"/>
        <w:ind w:firstLine="709"/>
        <w:rPr>
          <w:rFonts w:ascii="Times New Roman" w:hAnsi="Times New Roman"/>
          <w:sz w:val="20"/>
        </w:rPr>
      </w:pPr>
    </w:p>
    <w:p w:rsidR="00F811BB" w:rsidRPr="00B9054B" w:rsidRDefault="00F811BB" w:rsidP="004127E2">
      <w:pPr>
        <w:widowControl w:val="0"/>
        <w:autoSpaceDE w:val="0"/>
        <w:autoSpaceDN w:val="0"/>
        <w:adjustRightInd w:val="0"/>
        <w:ind w:firstLine="709"/>
        <w:jc w:val="center"/>
        <w:rPr>
          <w:rFonts w:ascii="Times New Roman" w:hAnsi="Times New Roman"/>
          <w:sz w:val="20"/>
        </w:rPr>
      </w:pPr>
      <w:bookmarkStart w:id="28" w:name="Par343"/>
      <w:bookmarkEnd w:id="28"/>
      <w:r w:rsidRPr="00B9054B">
        <w:rPr>
          <w:rFonts w:ascii="Times New Roman" w:hAnsi="Times New Roman"/>
          <w:sz w:val="20"/>
        </w:rPr>
        <w:t>Глава 21. СОСТАВ И ПОСЛЕДОВАТЕЛЬНОСТЬ АДМИНИСТРАТИВНЫХ ПРОЦЕДУР</w:t>
      </w:r>
    </w:p>
    <w:p w:rsidR="00F811BB" w:rsidRPr="00B9054B" w:rsidRDefault="00F811BB" w:rsidP="00193F2C">
      <w:pPr>
        <w:widowControl w:val="0"/>
        <w:autoSpaceDE w:val="0"/>
        <w:autoSpaceDN w:val="0"/>
        <w:adjustRightInd w:val="0"/>
        <w:ind w:firstLine="709"/>
        <w:rPr>
          <w:rFonts w:ascii="Times New Roman" w:hAnsi="Times New Roman"/>
          <w:sz w:val="20"/>
        </w:rPr>
      </w:pPr>
    </w:p>
    <w:p w:rsidR="00F811BB" w:rsidRPr="00B9054B" w:rsidRDefault="00F811BB" w:rsidP="00193F2C">
      <w:pPr>
        <w:widowControl w:val="0"/>
        <w:autoSpaceDE w:val="0"/>
        <w:autoSpaceDN w:val="0"/>
        <w:adjustRightInd w:val="0"/>
        <w:ind w:firstLine="709"/>
        <w:rPr>
          <w:rFonts w:ascii="Times New Roman" w:hAnsi="Times New Roman"/>
          <w:sz w:val="20"/>
        </w:rPr>
      </w:pPr>
      <w:r w:rsidRPr="00B9054B">
        <w:rPr>
          <w:rFonts w:ascii="Times New Roman" w:hAnsi="Times New Roman"/>
          <w:sz w:val="20"/>
        </w:rPr>
        <w:t>77. Предоставление муниципальной услуги включает в себя следующие административные процедуры:</w:t>
      </w:r>
    </w:p>
    <w:p w:rsidR="00F811BB" w:rsidRPr="00B9054B" w:rsidRDefault="00F811BB" w:rsidP="00193F2C">
      <w:pPr>
        <w:widowControl w:val="0"/>
        <w:autoSpaceDE w:val="0"/>
        <w:autoSpaceDN w:val="0"/>
        <w:adjustRightInd w:val="0"/>
        <w:ind w:firstLine="709"/>
        <w:rPr>
          <w:rFonts w:ascii="Times New Roman" w:hAnsi="Times New Roman"/>
          <w:sz w:val="20"/>
        </w:rPr>
      </w:pPr>
      <w:r w:rsidRPr="00B9054B">
        <w:rPr>
          <w:rFonts w:ascii="Times New Roman" w:hAnsi="Times New Roman"/>
          <w:sz w:val="20"/>
        </w:rPr>
        <w:t>а) прием, регистрация заявления и документов, подлежащих представлению заявителем;</w:t>
      </w:r>
    </w:p>
    <w:p w:rsidR="00F811BB" w:rsidRPr="00B9054B" w:rsidRDefault="00F811BB" w:rsidP="00193F2C">
      <w:pPr>
        <w:widowControl w:val="0"/>
        <w:autoSpaceDE w:val="0"/>
        <w:autoSpaceDN w:val="0"/>
        <w:adjustRightInd w:val="0"/>
        <w:ind w:firstLine="709"/>
        <w:rPr>
          <w:rFonts w:ascii="Times New Roman" w:hAnsi="Times New Roman"/>
          <w:sz w:val="20"/>
        </w:rPr>
      </w:pPr>
      <w:r w:rsidRPr="00B9054B">
        <w:rPr>
          <w:rFonts w:ascii="Times New Roman" w:hAnsi="Times New Roman"/>
          <w:sz w:val="20"/>
        </w:rPr>
        <w:t>б) формирование и направление межведомственных запросов в органы, участвующие в предоставлении муниципальной услуги;</w:t>
      </w:r>
    </w:p>
    <w:p w:rsidR="00F811BB" w:rsidRPr="00B9054B" w:rsidRDefault="00F811BB" w:rsidP="00193F2C">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в) </w:t>
      </w:r>
      <w:r w:rsidRPr="00B9054B">
        <w:rPr>
          <w:rFonts w:ascii="Times New Roman" w:hAnsi="Times New Roman"/>
          <w:sz w:val="20"/>
          <w:lang w:eastAsia="en-US"/>
        </w:rPr>
        <w:t>принятие решения о переводе или об отказе в переводе, выдача (направление) соответствующего решения;</w:t>
      </w:r>
    </w:p>
    <w:p w:rsidR="00F811BB" w:rsidRPr="00B9054B" w:rsidRDefault="00F811BB" w:rsidP="00193F2C">
      <w:pPr>
        <w:widowControl w:val="0"/>
        <w:autoSpaceDE w:val="0"/>
        <w:autoSpaceDN w:val="0"/>
        <w:adjustRightInd w:val="0"/>
        <w:ind w:firstLine="709"/>
        <w:rPr>
          <w:rFonts w:ascii="Times New Roman" w:hAnsi="Times New Roman"/>
          <w:sz w:val="20"/>
        </w:rPr>
      </w:pPr>
      <w:r w:rsidRPr="00B9054B">
        <w:rPr>
          <w:rFonts w:ascii="Times New Roman" w:hAnsi="Times New Roman"/>
          <w:sz w:val="20"/>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F811BB" w:rsidRPr="00B9054B" w:rsidRDefault="00F811BB" w:rsidP="00235C0D">
      <w:pPr>
        <w:widowControl w:val="0"/>
        <w:autoSpaceDE w:val="0"/>
        <w:autoSpaceDN w:val="0"/>
        <w:adjustRightInd w:val="0"/>
        <w:ind w:firstLine="709"/>
        <w:rPr>
          <w:rFonts w:ascii="Times New Roman" w:hAnsi="Times New Roman"/>
          <w:sz w:val="20"/>
        </w:rPr>
      </w:pPr>
      <w:r w:rsidRPr="00B9054B">
        <w:rPr>
          <w:rFonts w:ascii="Times New Roman" w:hAnsi="Times New Roman"/>
          <w:sz w:val="20"/>
        </w:rPr>
        <w:t>79. Блок-схема предоставления муниципальной услуги приводится в приложении № 2 к настоящему административному регламенту.</w:t>
      </w:r>
    </w:p>
    <w:p w:rsidR="00F811BB" w:rsidRPr="00B9054B" w:rsidRDefault="00F811BB" w:rsidP="00235C0D">
      <w:pPr>
        <w:widowControl w:val="0"/>
        <w:autoSpaceDE w:val="0"/>
        <w:autoSpaceDN w:val="0"/>
        <w:adjustRightInd w:val="0"/>
        <w:ind w:firstLine="709"/>
        <w:rPr>
          <w:rFonts w:ascii="Times New Roman" w:hAnsi="Times New Roman"/>
          <w:sz w:val="20"/>
        </w:rPr>
      </w:pPr>
    </w:p>
    <w:p w:rsidR="00F811BB" w:rsidRPr="00B9054B" w:rsidRDefault="00F811BB" w:rsidP="00235C0D">
      <w:pPr>
        <w:widowControl w:val="0"/>
        <w:autoSpaceDE w:val="0"/>
        <w:autoSpaceDN w:val="0"/>
        <w:adjustRightInd w:val="0"/>
        <w:ind w:firstLine="709"/>
        <w:jc w:val="center"/>
        <w:rPr>
          <w:rFonts w:ascii="Times New Roman" w:hAnsi="Times New Roman"/>
          <w:sz w:val="20"/>
        </w:rPr>
      </w:pPr>
      <w:bookmarkStart w:id="29" w:name="Par353"/>
      <w:bookmarkEnd w:id="29"/>
      <w:r w:rsidRPr="00B9054B">
        <w:rPr>
          <w:rFonts w:ascii="Times New Roman" w:hAnsi="Times New Roman"/>
          <w:sz w:val="20"/>
        </w:rPr>
        <w:t>Глава 22. ПРИЕМ, РЕГИСТРАЦИЯ ЗАЯВЛЕНИЯ И ДОКУМЕНТОВ, ПОДЛЕЖАЩИХ ПРЕДСТАВЛЕНИЮ ЗАЯВИТЕЛЕМ</w:t>
      </w:r>
    </w:p>
    <w:p w:rsidR="00F811BB" w:rsidRPr="00B9054B" w:rsidRDefault="00F811BB" w:rsidP="0090014E">
      <w:pPr>
        <w:autoSpaceDE w:val="0"/>
        <w:autoSpaceDN w:val="0"/>
        <w:adjustRightInd w:val="0"/>
        <w:ind w:firstLine="0"/>
        <w:rPr>
          <w:rFonts w:ascii="Times New Roman" w:hAnsi="Times New Roman"/>
          <w:sz w:val="20"/>
          <w:lang w:eastAsia="en-US"/>
        </w:rPr>
      </w:pPr>
      <w:bookmarkStart w:id="30" w:name="Par355"/>
      <w:bookmarkEnd w:id="30"/>
    </w:p>
    <w:p w:rsidR="00F811BB" w:rsidRPr="00B9054B" w:rsidRDefault="00F811BB" w:rsidP="00C20C3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F811BB" w:rsidRPr="00B9054B" w:rsidRDefault="00F811BB" w:rsidP="00C20C3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а) путем личного обращения в уполномоченный орган;</w:t>
      </w:r>
    </w:p>
    <w:p w:rsidR="00F811BB" w:rsidRPr="00B9054B" w:rsidRDefault="00F811BB" w:rsidP="00C20C3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11BB" w:rsidRPr="00B9054B" w:rsidRDefault="00F811BB" w:rsidP="00C20C3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через МФЦ;</w:t>
      </w:r>
    </w:p>
    <w:p w:rsidR="00F811BB" w:rsidRPr="00B9054B" w:rsidRDefault="00F811BB" w:rsidP="00C20C3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г) посредством Портала.</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81. В день поступления </w:t>
      </w:r>
      <w:r w:rsidRPr="00B9054B">
        <w:rPr>
          <w:rFonts w:ascii="Times New Roman" w:hAnsi="Times New Roman"/>
          <w:sz w:val="20"/>
          <w:lang w:eastAsia="en-US"/>
        </w:rPr>
        <w:t xml:space="preserve">(получения через организации  почтовой связи, с помощью средств электронной связи) </w:t>
      </w:r>
      <w:r w:rsidRPr="00B9054B">
        <w:rPr>
          <w:rFonts w:ascii="Times New Roman" w:hAnsi="Times New Roman"/>
          <w:sz w:val="20"/>
        </w:rPr>
        <w:t xml:space="preserve">заявление регистрируется </w:t>
      </w:r>
      <w:r w:rsidRPr="00B9054B">
        <w:rPr>
          <w:rFonts w:ascii="Times New Roman" w:hAnsi="Times New Roman"/>
          <w:sz w:val="2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811BB" w:rsidRPr="00B9054B" w:rsidRDefault="00F811BB" w:rsidP="00EA3240">
      <w:pPr>
        <w:widowControl w:val="0"/>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82. Днем обращения заявителя считается дата регистрации в уполномоченном органе заявления и документов.</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83. Должностное лицо уполномоченного органа, ответственное за прием и регистрацию документов, устанавливает:</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а) предмет обращения;</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б) комплектность представленных документов, предусмотренных настоящим административным регламентом;</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соответствие документов требованиям, указанным в пункте 36 настоящего административного регламента.</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lastRenderedPageBreak/>
        <w:t>Максимальный срок выполнения данного действия составляет 10 минут.</w:t>
      </w:r>
    </w:p>
    <w:p w:rsidR="00F811BB" w:rsidRPr="00B9054B" w:rsidRDefault="00F811BB" w:rsidP="00A27DB4">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811BB" w:rsidRPr="00B9054B" w:rsidRDefault="00F811BB" w:rsidP="00A27DB4">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811BB" w:rsidRPr="00B9054B" w:rsidRDefault="00F811BB" w:rsidP="00A27DB4">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Максимальный срок выполнения данного действия составляет 2 минуты на каждый представленный документ.</w:t>
      </w:r>
    </w:p>
    <w:p w:rsidR="00F811BB" w:rsidRPr="00B9054B" w:rsidRDefault="00F811BB" w:rsidP="00EA3240">
      <w:pPr>
        <w:autoSpaceDE w:val="0"/>
        <w:autoSpaceDN w:val="0"/>
        <w:adjustRightInd w:val="0"/>
        <w:ind w:firstLine="709"/>
        <w:rPr>
          <w:rFonts w:ascii="Times New Roman" w:hAnsi="Times New Roman"/>
          <w:sz w:val="20"/>
        </w:rPr>
      </w:pPr>
      <w:r w:rsidRPr="00B9054B">
        <w:rPr>
          <w:rFonts w:ascii="Times New Roman" w:hAnsi="Times New Roman"/>
          <w:sz w:val="20"/>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F811BB" w:rsidRPr="00B9054B" w:rsidRDefault="00F811BB" w:rsidP="00EA3240">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86. Общий срок приема, регистрации документов составляет не более 10 минут.</w:t>
      </w:r>
    </w:p>
    <w:p w:rsidR="00F811BB" w:rsidRPr="00B9054B" w:rsidRDefault="00F811BB" w:rsidP="00EA3240">
      <w:pPr>
        <w:widowControl w:val="0"/>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F811BB" w:rsidRPr="00B9054B" w:rsidRDefault="00F811BB" w:rsidP="0003461F">
      <w:pPr>
        <w:widowControl w:val="0"/>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случае представления документов через МФЦ расписка выдается указанным МФЦ.</w:t>
      </w:r>
    </w:p>
    <w:p w:rsidR="00F811BB" w:rsidRPr="00B9054B" w:rsidRDefault="00F811BB" w:rsidP="00502F5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811BB" w:rsidRPr="00B9054B" w:rsidRDefault="00F811BB" w:rsidP="00502F5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 просматривает электронные образцы заявления и прилагаемых к нему документов;</w:t>
      </w:r>
    </w:p>
    <w:p w:rsidR="00F811BB" w:rsidRPr="00B9054B" w:rsidRDefault="00F811BB" w:rsidP="00502F5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2) осуществляет контроль полученных электронных образцов заявления и прилагаемых к нему документов на предмет целостности;</w:t>
      </w:r>
    </w:p>
    <w:p w:rsidR="00F811BB" w:rsidRPr="00B9054B" w:rsidRDefault="00F811BB" w:rsidP="00502F5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3) фиксирует дату получения заявления и прилагаемых к нему документов;</w:t>
      </w:r>
    </w:p>
    <w:p w:rsidR="00F811BB" w:rsidRPr="00B9054B" w:rsidRDefault="00F811BB" w:rsidP="00502F5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811BB" w:rsidRPr="00B9054B" w:rsidRDefault="00F811BB" w:rsidP="0090014E">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811BB" w:rsidRPr="00B9054B" w:rsidRDefault="00F811BB" w:rsidP="0090014E">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F811BB" w:rsidRPr="00B9054B" w:rsidRDefault="00F811BB" w:rsidP="002801AC">
      <w:pPr>
        <w:autoSpaceDE w:val="0"/>
        <w:autoSpaceDN w:val="0"/>
        <w:adjustRightInd w:val="0"/>
        <w:ind w:firstLine="709"/>
        <w:rPr>
          <w:rFonts w:ascii="Times New Roman" w:hAnsi="Times New Roman"/>
          <w:sz w:val="20"/>
          <w:lang w:eastAsia="en-US"/>
        </w:rPr>
      </w:pPr>
    </w:p>
    <w:p w:rsidR="00F811BB" w:rsidRPr="00B9054B" w:rsidRDefault="00F811BB" w:rsidP="002801AC">
      <w:pPr>
        <w:widowControl w:val="0"/>
        <w:autoSpaceDE w:val="0"/>
        <w:autoSpaceDN w:val="0"/>
        <w:adjustRightInd w:val="0"/>
        <w:ind w:firstLine="709"/>
        <w:jc w:val="center"/>
        <w:rPr>
          <w:rFonts w:ascii="Times New Roman" w:hAnsi="Times New Roman"/>
          <w:sz w:val="20"/>
        </w:rPr>
      </w:pPr>
      <w:bookmarkStart w:id="31" w:name="Par376"/>
      <w:bookmarkEnd w:id="31"/>
      <w:r w:rsidRPr="00B9054B">
        <w:rPr>
          <w:rFonts w:ascii="Times New Roman" w:hAnsi="Times New Roman"/>
          <w:sz w:val="20"/>
        </w:rPr>
        <w:t>Глава 23. ФОРМИРОВАНИЕ И НАПРАВЛЕНИЕ МЕЖВЕДОМСТВЕННЫХ ЗАПРОСОВ В ОРГАНЫ, УЧАСТВУЮЩИЕ В ПРЕДОСТАВЛЕНИИ МУНИЦИПАЛЬНОЙ УСЛУГИ</w:t>
      </w:r>
    </w:p>
    <w:p w:rsidR="00F811BB" w:rsidRPr="00B9054B" w:rsidRDefault="00F811BB" w:rsidP="002801AC">
      <w:pPr>
        <w:widowControl w:val="0"/>
        <w:autoSpaceDE w:val="0"/>
        <w:autoSpaceDN w:val="0"/>
        <w:adjustRightInd w:val="0"/>
        <w:ind w:firstLine="709"/>
        <w:rPr>
          <w:rFonts w:ascii="Times New Roman" w:hAnsi="Times New Roman"/>
          <w:sz w:val="20"/>
        </w:rPr>
      </w:pPr>
    </w:p>
    <w:p w:rsidR="00F811BB" w:rsidRPr="00B9054B" w:rsidRDefault="00F811BB" w:rsidP="004C0BDA">
      <w:pPr>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90. </w:t>
      </w:r>
      <w:r w:rsidRPr="00B9054B">
        <w:rPr>
          <w:rFonts w:ascii="Times New Roman" w:hAnsi="Times New Roman"/>
          <w:sz w:val="20"/>
          <w:lang w:eastAsia="en-US"/>
        </w:rPr>
        <w:t>Основанием для формирования и направления межведомственных запросов является зарегистрированные заявление и документы.</w:t>
      </w:r>
    </w:p>
    <w:p w:rsidR="00F811BB" w:rsidRPr="00B9054B" w:rsidRDefault="00F811BB" w:rsidP="00BE6D8D">
      <w:pPr>
        <w:widowControl w:val="0"/>
        <w:autoSpaceDE w:val="0"/>
        <w:autoSpaceDN w:val="0"/>
        <w:adjustRightInd w:val="0"/>
        <w:ind w:firstLine="709"/>
        <w:rPr>
          <w:rFonts w:ascii="Times New Roman" w:hAnsi="Times New Roman"/>
          <w:sz w:val="20"/>
        </w:rPr>
      </w:pPr>
      <w:r w:rsidRPr="00B9054B">
        <w:rPr>
          <w:rFonts w:ascii="Times New Roman" w:hAnsi="Times New Roman"/>
          <w:sz w:val="20"/>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F811BB" w:rsidRPr="00B9054B" w:rsidRDefault="00F811BB" w:rsidP="001F58A6">
      <w:pPr>
        <w:widowControl w:val="0"/>
        <w:autoSpaceDE w:val="0"/>
        <w:autoSpaceDN w:val="0"/>
        <w:adjustRightInd w:val="0"/>
        <w:ind w:firstLine="709"/>
        <w:rPr>
          <w:rFonts w:ascii="Times New Roman" w:hAnsi="Times New Roman"/>
          <w:sz w:val="20"/>
        </w:rPr>
      </w:pPr>
      <w:r w:rsidRPr="00B9054B">
        <w:rPr>
          <w:rFonts w:ascii="Times New Roman" w:hAnsi="Times New Roman"/>
          <w:sz w:val="2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1BB" w:rsidRPr="00B9054B" w:rsidRDefault="00F811BB" w:rsidP="001F58A6">
      <w:pPr>
        <w:widowControl w:val="0"/>
        <w:autoSpaceDE w:val="0"/>
        <w:autoSpaceDN w:val="0"/>
        <w:adjustRightInd w:val="0"/>
        <w:ind w:firstLine="709"/>
        <w:rPr>
          <w:rFonts w:ascii="Times New Roman" w:hAnsi="Times New Roman"/>
          <w:sz w:val="20"/>
        </w:rPr>
      </w:pPr>
      <w:r w:rsidRPr="00B9054B">
        <w:rPr>
          <w:rFonts w:ascii="Times New Roman" w:hAnsi="Times New Roman"/>
          <w:sz w:val="20"/>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F811BB" w:rsidRPr="00B9054B" w:rsidRDefault="00F811BB" w:rsidP="001F58A6">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w:t>
      </w:r>
      <w:r w:rsidRPr="00B9054B">
        <w:rPr>
          <w:rFonts w:ascii="Times New Roman" w:hAnsi="Times New Roman"/>
          <w:sz w:val="20"/>
        </w:rPr>
        <w:lastRenderedPageBreak/>
        <w:t xml:space="preserve">межведомственного информационного взаимодействия формируется в соответствии с требованиями </w:t>
      </w:r>
      <w:hyperlink r:id="rId12" w:history="1">
        <w:r w:rsidRPr="00B9054B">
          <w:rPr>
            <w:rFonts w:hint="eastAsia"/>
            <w:sz w:val="20"/>
          </w:rPr>
          <w:t>статьи</w:t>
        </w:r>
        <w:r w:rsidRPr="00B9054B">
          <w:rPr>
            <w:sz w:val="20"/>
          </w:rPr>
          <w:t xml:space="preserve"> 7.2</w:t>
        </w:r>
      </w:hyperlink>
      <w:r w:rsidRPr="00B9054B">
        <w:rPr>
          <w:rFonts w:ascii="Times New Roman" w:hAnsi="Times New Roman"/>
          <w:sz w:val="20"/>
        </w:rPr>
        <w:t xml:space="preserve"> Федерального закона от 27 июля 2010 года № 210-ФЗ «Об организации предоставления государственных и муниципальных услуг».</w:t>
      </w:r>
    </w:p>
    <w:p w:rsidR="00F811BB" w:rsidRPr="00B9054B" w:rsidRDefault="00F811BB" w:rsidP="001F58A6">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811BB" w:rsidRPr="00B9054B" w:rsidRDefault="00F811BB" w:rsidP="001F58A6">
      <w:pPr>
        <w:widowControl w:val="0"/>
        <w:autoSpaceDE w:val="0"/>
        <w:autoSpaceDN w:val="0"/>
        <w:adjustRightInd w:val="0"/>
        <w:ind w:firstLine="709"/>
        <w:rPr>
          <w:rFonts w:ascii="Times New Roman" w:hAnsi="Times New Roman"/>
          <w:sz w:val="20"/>
        </w:rPr>
      </w:pPr>
      <w:r w:rsidRPr="00B9054B">
        <w:rPr>
          <w:rFonts w:ascii="Times New Roman" w:hAnsi="Times New Roman"/>
          <w:sz w:val="20"/>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F811BB" w:rsidRPr="00B9054B" w:rsidRDefault="00F811BB" w:rsidP="001139CE">
      <w:pPr>
        <w:widowControl w:val="0"/>
        <w:autoSpaceDE w:val="0"/>
        <w:autoSpaceDN w:val="0"/>
        <w:adjustRightInd w:val="0"/>
        <w:ind w:firstLine="709"/>
        <w:rPr>
          <w:rFonts w:ascii="Times New Roman" w:hAnsi="Times New Roman"/>
          <w:sz w:val="20"/>
        </w:rPr>
      </w:pPr>
      <w:r w:rsidRPr="00B9054B">
        <w:rPr>
          <w:rFonts w:ascii="Times New Roman" w:hAnsi="Times New Roman"/>
          <w:sz w:val="20"/>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B9054B">
        <w:rPr>
          <w:rFonts w:ascii="Times New Roman" w:hAnsi="Times New Roman"/>
          <w:color w:val="C00000"/>
          <w:sz w:val="20"/>
        </w:rPr>
        <w:t>.</w:t>
      </w:r>
    </w:p>
    <w:p w:rsidR="00F811BB" w:rsidRPr="00B9054B" w:rsidRDefault="00F811BB" w:rsidP="00C134B2">
      <w:pPr>
        <w:widowControl w:val="0"/>
        <w:autoSpaceDE w:val="0"/>
        <w:autoSpaceDN w:val="0"/>
        <w:adjustRightInd w:val="0"/>
        <w:ind w:firstLine="709"/>
        <w:rPr>
          <w:rFonts w:ascii="Times New Roman" w:hAnsi="Times New Roman"/>
          <w:sz w:val="20"/>
        </w:rPr>
      </w:pPr>
      <w:r w:rsidRPr="00B9054B">
        <w:rPr>
          <w:rFonts w:ascii="Times New Roman" w:hAnsi="Times New Roman"/>
          <w:sz w:val="20"/>
        </w:rPr>
        <w:t>Заявитель   в течение 15 рабочих дней предоставляет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F811BB" w:rsidRPr="00B9054B" w:rsidRDefault="00F811BB" w:rsidP="00C134B2">
      <w:pPr>
        <w:widowControl w:val="0"/>
        <w:autoSpaceDE w:val="0"/>
        <w:autoSpaceDN w:val="0"/>
        <w:adjustRightInd w:val="0"/>
        <w:ind w:firstLine="709"/>
        <w:rPr>
          <w:rFonts w:ascii="Times New Roman" w:hAnsi="Times New Roman"/>
          <w:sz w:val="20"/>
        </w:rPr>
      </w:pPr>
      <w:r w:rsidRPr="00B9054B">
        <w:rPr>
          <w:rFonts w:ascii="Times New Roman" w:hAnsi="Times New Roman"/>
          <w:sz w:val="20"/>
        </w:rPr>
        <w:t>Решение об отказе в переводе отправляется заявителю не позднее 3 рабочих дней со дня принятия такого решения.</w:t>
      </w:r>
    </w:p>
    <w:p w:rsidR="00F811BB" w:rsidRPr="00B9054B" w:rsidRDefault="00F811BB" w:rsidP="00BE6D8D">
      <w:pPr>
        <w:widowControl w:val="0"/>
        <w:autoSpaceDE w:val="0"/>
        <w:autoSpaceDN w:val="0"/>
        <w:adjustRightInd w:val="0"/>
        <w:ind w:firstLine="709"/>
        <w:rPr>
          <w:rFonts w:ascii="Times New Roman" w:hAnsi="Times New Roman"/>
          <w:sz w:val="20"/>
        </w:rPr>
      </w:pPr>
      <w:r w:rsidRPr="00B9054B">
        <w:rPr>
          <w:rFonts w:ascii="Times New Roman" w:hAnsi="Times New Roman"/>
          <w:sz w:val="20"/>
        </w:rPr>
        <w:t>96. Результатом административной процедуры является получение документов, указанных в пункте 37 настоящего административного регламента.</w:t>
      </w:r>
    </w:p>
    <w:p w:rsidR="00F811BB" w:rsidRPr="00B9054B" w:rsidRDefault="00F811BB" w:rsidP="00BE6D8D">
      <w:pPr>
        <w:widowControl w:val="0"/>
        <w:autoSpaceDE w:val="0"/>
        <w:autoSpaceDN w:val="0"/>
        <w:adjustRightInd w:val="0"/>
        <w:ind w:firstLine="709"/>
        <w:rPr>
          <w:rFonts w:ascii="Times New Roman" w:hAnsi="Times New Roman"/>
          <w:sz w:val="20"/>
        </w:rPr>
      </w:pPr>
      <w:r w:rsidRPr="00B9054B">
        <w:rPr>
          <w:rFonts w:ascii="Times New Roman" w:hAnsi="Times New Roman"/>
          <w:sz w:val="2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811BB" w:rsidRPr="00B9054B" w:rsidRDefault="00F811BB" w:rsidP="00BE6D8D">
      <w:pPr>
        <w:widowControl w:val="0"/>
        <w:autoSpaceDE w:val="0"/>
        <w:autoSpaceDN w:val="0"/>
        <w:adjustRightInd w:val="0"/>
        <w:ind w:firstLine="709"/>
        <w:rPr>
          <w:rFonts w:ascii="Times New Roman" w:hAnsi="Times New Roman"/>
          <w:sz w:val="20"/>
        </w:rPr>
      </w:pPr>
    </w:p>
    <w:p w:rsidR="00F811BB" w:rsidRPr="00B9054B" w:rsidRDefault="00F811BB" w:rsidP="0013126A">
      <w:pPr>
        <w:widowControl w:val="0"/>
        <w:autoSpaceDE w:val="0"/>
        <w:autoSpaceDN w:val="0"/>
        <w:adjustRightInd w:val="0"/>
        <w:spacing w:line="216" w:lineRule="auto"/>
        <w:ind w:firstLine="709"/>
        <w:jc w:val="center"/>
        <w:rPr>
          <w:rFonts w:ascii="Times New Roman" w:hAnsi="Times New Roman"/>
          <w:sz w:val="20"/>
        </w:rPr>
      </w:pPr>
      <w:r w:rsidRPr="00B9054B">
        <w:rPr>
          <w:rFonts w:ascii="Times New Roman" w:hAnsi="Times New Roman"/>
          <w:sz w:val="20"/>
        </w:rPr>
        <w:t>Глава 24. ПРИНЯТИЕ РЕШЕНИЯ О ПЕРЕВОДЕ ИЛИ ОБ ОТКАЗЕ В ПЕРЕВОДЕ, ВЫДАЧА (НАПРАВЛЕНИЕ) СООТВЕТСТВУЮЩЕГО РЕШЕНИЯ</w:t>
      </w:r>
    </w:p>
    <w:p w:rsidR="00F811BB" w:rsidRPr="00B9054B" w:rsidRDefault="00F811BB" w:rsidP="00BE6D8D">
      <w:pPr>
        <w:widowControl w:val="0"/>
        <w:autoSpaceDE w:val="0"/>
        <w:autoSpaceDN w:val="0"/>
        <w:adjustRightInd w:val="0"/>
        <w:ind w:firstLine="709"/>
        <w:jc w:val="center"/>
        <w:rPr>
          <w:rFonts w:ascii="Times New Roman" w:hAnsi="Times New Roman"/>
          <w:sz w:val="20"/>
        </w:rPr>
      </w:pPr>
    </w:p>
    <w:p w:rsidR="00F811BB" w:rsidRPr="00B9054B" w:rsidRDefault="00F811BB" w:rsidP="00EE785A">
      <w:pPr>
        <w:widowControl w:val="0"/>
        <w:autoSpaceDE w:val="0"/>
        <w:autoSpaceDN w:val="0"/>
        <w:adjustRightInd w:val="0"/>
        <w:ind w:firstLine="709"/>
        <w:rPr>
          <w:rFonts w:ascii="Times New Roman" w:hAnsi="Times New Roman"/>
          <w:sz w:val="20"/>
        </w:rPr>
      </w:pPr>
      <w:r w:rsidRPr="00B9054B">
        <w:rPr>
          <w:rFonts w:ascii="Times New Roman" w:hAnsi="Times New Roman"/>
          <w:sz w:val="20"/>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11BB" w:rsidRPr="00B9054B" w:rsidRDefault="00F811BB" w:rsidP="00EE785A">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F811BB" w:rsidRPr="00B9054B" w:rsidRDefault="00F811BB" w:rsidP="00EE785A">
      <w:pPr>
        <w:widowControl w:val="0"/>
        <w:autoSpaceDE w:val="0"/>
        <w:autoSpaceDN w:val="0"/>
        <w:adjustRightInd w:val="0"/>
        <w:ind w:firstLine="709"/>
        <w:rPr>
          <w:rFonts w:ascii="Times New Roman" w:hAnsi="Times New Roman"/>
          <w:sz w:val="20"/>
        </w:rPr>
      </w:pPr>
      <w:r w:rsidRPr="00B9054B">
        <w:rPr>
          <w:rFonts w:ascii="Times New Roman" w:hAnsi="Times New Roman"/>
          <w:sz w:val="20"/>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F811BB" w:rsidRPr="00B9054B" w:rsidRDefault="00F811BB" w:rsidP="00EE785A">
      <w:pPr>
        <w:widowControl w:val="0"/>
        <w:autoSpaceDE w:val="0"/>
        <w:autoSpaceDN w:val="0"/>
        <w:adjustRightInd w:val="0"/>
        <w:ind w:firstLine="709"/>
        <w:rPr>
          <w:rFonts w:ascii="Times New Roman" w:hAnsi="Times New Roman"/>
          <w:sz w:val="20"/>
        </w:rPr>
      </w:pPr>
      <w:r w:rsidRPr="00B9054B">
        <w:rPr>
          <w:rFonts w:ascii="Times New Roman" w:hAnsi="Times New Roman"/>
          <w:sz w:val="20"/>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F811BB" w:rsidRPr="00B9054B" w:rsidRDefault="00F811BB" w:rsidP="00A0104F">
      <w:pPr>
        <w:widowControl w:val="0"/>
        <w:autoSpaceDE w:val="0"/>
        <w:autoSpaceDN w:val="0"/>
        <w:adjustRightInd w:val="0"/>
        <w:ind w:firstLine="709"/>
        <w:rPr>
          <w:rFonts w:ascii="Times New Roman" w:hAnsi="Times New Roman"/>
          <w:sz w:val="20"/>
        </w:rPr>
      </w:pPr>
      <w:r w:rsidRPr="00B9054B">
        <w:rPr>
          <w:rFonts w:ascii="Times New Roman" w:hAnsi="Times New Roman"/>
          <w:sz w:val="20"/>
        </w:rPr>
        <w:t>Решение об отказе в переводе выдается (направляется) заявителю не позднее чем через 3 рабочих дня со дня принятия такого решения.</w:t>
      </w:r>
    </w:p>
    <w:p w:rsidR="00F811BB" w:rsidRPr="00B9054B" w:rsidRDefault="00F811BB" w:rsidP="006C1251">
      <w:pPr>
        <w:widowControl w:val="0"/>
        <w:autoSpaceDE w:val="0"/>
        <w:autoSpaceDN w:val="0"/>
        <w:adjustRightInd w:val="0"/>
        <w:ind w:firstLine="709"/>
        <w:rPr>
          <w:rFonts w:ascii="Times New Roman" w:hAnsi="Times New Roman"/>
          <w:sz w:val="20"/>
          <w:lang w:eastAsia="en-US"/>
        </w:rPr>
      </w:pPr>
      <w:r w:rsidRPr="00B9054B">
        <w:rPr>
          <w:rFonts w:ascii="Times New Roman" w:hAnsi="Times New Roman"/>
          <w:sz w:val="20"/>
        </w:rPr>
        <w:t xml:space="preserve">100. Уполномоченный орган не позднее чем через 3 рабочих дня со дня принятия решения о переводе </w:t>
      </w:r>
      <w:r w:rsidRPr="00B9054B">
        <w:rPr>
          <w:rFonts w:ascii="Times New Roman" w:hAnsi="Times New Roman"/>
          <w:sz w:val="20"/>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F811BB" w:rsidRPr="00B9054B" w:rsidRDefault="00F811BB" w:rsidP="002C0B8D">
      <w:pPr>
        <w:widowControl w:val="0"/>
        <w:autoSpaceDE w:val="0"/>
        <w:autoSpaceDN w:val="0"/>
        <w:adjustRightInd w:val="0"/>
        <w:ind w:firstLine="709"/>
        <w:rPr>
          <w:rFonts w:ascii="Times New Roman" w:hAnsi="Times New Roman"/>
          <w:sz w:val="20"/>
        </w:rPr>
      </w:pPr>
      <w:r w:rsidRPr="00B9054B">
        <w:rPr>
          <w:rFonts w:ascii="Times New Roman" w:hAnsi="Times New Roman"/>
          <w:sz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811BB" w:rsidRPr="00B9054B" w:rsidRDefault="00F811BB" w:rsidP="002C0B8D">
      <w:pPr>
        <w:widowControl w:val="0"/>
        <w:autoSpaceDE w:val="0"/>
        <w:autoSpaceDN w:val="0"/>
        <w:adjustRightInd w:val="0"/>
        <w:ind w:firstLine="709"/>
        <w:rPr>
          <w:rFonts w:ascii="Times New Roman" w:hAnsi="Times New Roman"/>
          <w:sz w:val="20"/>
        </w:rPr>
      </w:pPr>
      <w:r w:rsidRPr="00B9054B">
        <w:rPr>
          <w:rFonts w:ascii="Times New Roman" w:hAnsi="Times New Roman"/>
          <w:sz w:val="20"/>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811BB" w:rsidRPr="00B9054B" w:rsidRDefault="00F811BB" w:rsidP="006C1251">
      <w:pPr>
        <w:widowControl w:val="0"/>
        <w:autoSpaceDE w:val="0"/>
        <w:autoSpaceDN w:val="0"/>
        <w:adjustRightInd w:val="0"/>
        <w:ind w:firstLine="709"/>
        <w:rPr>
          <w:rFonts w:ascii="Times New Roman" w:hAnsi="Times New Roman"/>
          <w:sz w:val="20"/>
        </w:rPr>
      </w:pPr>
      <w:r w:rsidRPr="00B9054B">
        <w:rPr>
          <w:rFonts w:ascii="Times New Roman" w:hAnsi="Times New Roman"/>
          <w:sz w:val="20"/>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F811BB" w:rsidRPr="00B9054B" w:rsidRDefault="00F811BB" w:rsidP="006C1251">
      <w:pPr>
        <w:widowControl w:val="0"/>
        <w:autoSpaceDE w:val="0"/>
        <w:autoSpaceDN w:val="0"/>
        <w:adjustRightInd w:val="0"/>
        <w:ind w:firstLine="709"/>
        <w:rPr>
          <w:rFonts w:ascii="Times New Roman" w:hAnsi="Times New Roman"/>
          <w:sz w:val="20"/>
        </w:rPr>
      </w:pPr>
      <w:r w:rsidRPr="00B9054B">
        <w:rPr>
          <w:rFonts w:ascii="Times New Roman" w:hAnsi="Times New Roman"/>
          <w:sz w:val="20"/>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811BB" w:rsidRPr="00B9054B" w:rsidRDefault="00F811BB" w:rsidP="006C1251">
      <w:pPr>
        <w:widowControl w:val="0"/>
        <w:autoSpaceDE w:val="0"/>
        <w:autoSpaceDN w:val="0"/>
        <w:adjustRightInd w:val="0"/>
        <w:ind w:firstLine="709"/>
        <w:rPr>
          <w:rFonts w:ascii="Times New Roman" w:hAnsi="Times New Roman"/>
          <w:sz w:val="20"/>
        </w:rPr>
      </w:pPr>
      <w:r w:rsidRPr="00B9054B">
        <w:rPr>
          <w:rFonts w:ascii="Times New Roman" w:hAnsi="Times New Roman"/>
          <w:sz w:val="20"/>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811BB" w:rsidRPr="00B9054B" w:rsidRDefault="00F811BB" w:rsidP="00EE785A">
      <w:pPr>
        <w:widowControl w:val="0"/>
        <w:autoSpaceDE w:val="0"/>
        <w:autoSpaceDN w:val="0"/>
        <w:adjustRightInd w:val="0"/>
        <w:ind w:firstLine="709"/>
        <w:rPr>
          <w:rFonts w:ascii="Times New Roman" w:hAnsi="Times New Roman"/>
          <w:sz w:val="20"/>
        </w:rPr>
      </w:pPr>
      <w:r w:rsidRPr="00B9054B">
        <w:rPr>
          <w:rFonts w:ascii="Times New Roman" w:hAnsi="Times New Roman"/>
          <w:sz w:val="20"/>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F811BB" w:rsidRPr="00B9054B" w:rsidRDefault="00F811BB" w:rsidP="00EE785A">
      <w:pPr>
        <w:pStyle w:val="ConsPlusNormal"/>
        <w:ind w:firstLine="709"/>
        <w:jc w:val="both"/>
        <w:rPr>
          <w:rFonts w:ascii="Times New Roman" w:hAnsi="Times New Roman" w:cs="Times New Roman"/>
          <w:color w:val="C00000"/>
        </w:rPr>
      </w:pPr>
    </w:p>
    <w:p w:rsidR="00F811BB" w:rsidRPr="00B9054B" w:rsidRDefault="00F811BB" w:rsidP="0013126A">
      <w:pPr>
        <w:widowControl w:val="0"/>
        <w:autoSpaceDE w:val="0"/>
        <w:autoSpaceDN w:val="0"/>
        <w:adjustRightInd w:val="0"/>
        <w:spacing w:line="216" w:lineRule="auto"/>
        <w:jc w:val="center"/>
        <w:outlineLvl w:val="2"/>
        <w:rPr>
          <w:rFonts w:ascii="Times New Roman" w:hAnsi="Times New Roman"/>
          <w:sz w:val="20"/>
        </w:rPr>
      </w:pPr>
      <w:bookmarkStart w:id="32" w:name="Par398"/>
      <w:bookmarkEnd w:id="32"/>
      <w:r w:rsidRPr="00B9054B">
        <w:rPr>
          <w:rFonts w:ascii="Times New Roman" w:hAnsi="Times New Roman"/>
          <w:sz w:val="20"/>
        </w:rPr>
        <w:t>Глава 25. ПРОВЕДЕНИЕ ПЕРЕУСТРОЙСТВА, И (ИЛИ) ПЕРЕПЛАНИРОВКИ, И (ИЛИ) ИНЫХ РАБОТ ПЕРЕВОДИМОГО ПОМЕЩЕНИЯ</w:t>
      </w:r>
    </w:p>
    <w:p w:rsidR="00F811BB" w:rsidRPr="00B9054B" w:rsidRDefault="00F811BB" w:rsidP="00EE785A">
      <w:pPr>
        <w:widowControl w:val="0"/>
        <w:autoSpaceDE w:val="0"/>
        <w:autoSpaceDN w:val="0"/>
        <w:adjustRightInd w:val="0"/>
        <w:jc w:val="center"/>
        <w:outlineLvl w:val="2"/>
        <w:rPr>
          <w:rFonts w:ascii="Times New Roman" w:hAnsi="Times New Roman"/>
          <w:sz w:val="20"/>
        </w:rPr>
      </w:pPr>
    </w:p>
    <w:p w:rsidR="00F811BB" w:rsidRPr="00B9054B" w:rsidRDefault="00F811BB" w:rsidP="00701208">
      <w:pPr>
        <w:widowControl w:val="0"/>
        <w:autoSpaceDE w:val="0"/>
        <w:autoSpaceDN w:val="0"/>
        <w:adjustRightInd w:val="0"/>
        <w:ind w:firstLine="709"/>
        <w:rPr>
          <w:rFonts w:ascii="Times New Roman" w:hAnsi="Times New Roman"/>
          <w:sz w:val="20"/>
        </w:rPr>
      </w:pPr>
      <w:r w:rsidRPr="00B9054B">
        <w:rPr>
          <w:rFonts w:ascii="Times New Roman" w:hAnsi="Times New Roman"/>
          <w:sz w:val="20"/>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F811BB" w:rsidRPr="00B9054B" w:rsidRDefault="00F811BB" w:rsidP="00701208">
      <w:pPr>
        <w:widowControl w:val="0"/>
        <w:autoSpaceDE w:val="0"/>
        <w:autoSpaceDN w:val="0"/>
        <w:adjustRightInd w:val="0"/>
        <w:ind w:firstLine="709"/>
        <w:rPr>
          <w:rFonts w:ascii="Times New Roman" w:hAnsi="Times New Roman"/>
          <w:sz w:val="20"/>
        </w:rPr>
      </w:pPr>
      <w:r w:rsidRPr="00B9054B">
        <w:rPr>
          <w:rFonts w:ascii="Times New Roman" w:hAnsi="Times New Roman"/>
          <w:sz w:val="20"/>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105. Проверку соответствия или несоответствия проведенных работ совершает приемочная комиссия, созданная постановлением администрации Бугульдейского муниципального образования.</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 течение 30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107. По результатам осмотра приемочная комиссия принимает одно из следующих решений:</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 о нарушении при переустройстве и (или) перепланировке проектной документации и (или) требований законодательства.</w:t>
      </w:r>
    </w:p>
    <w:p w:rsidR="00F811BB" w:rsidRPr="00B9054B" w:rsidRDefault="00F811BB" w:rsidP="00E84D69">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108 Решение приемочной комиссии оформляется актом приемочной комиссии, подписывается всеми членами приемочной комиссии.</w:t>
      </w:r>
    </w:p>
    <w:p w:rsidR="00F811BB" w:rsidRPr="00B9054B" w:rsidRDefault="00F811BB" w:rsidP="00E84D69">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shd w:val="clear" w:color="auto" w:fill="FFFFFF"/>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w:t>
      </w:r>
      <w:r w:rsidRPr="00B9054B">
        <w:rPr>
          <w:rFonts w:ascii="Times New Roman" w:hAnsi="Times New Roman"/>
          <w:sz w:val="20"/>
          <w:lang w:eastAsia="en-US"/>
        </w:rPr>
        <w:t xml:space="preserve"> подписания комиссией акта.</w:t>
      </w:r>
    </w:p>
    <w:p w:rsidR="00F811BB" w:rsidRPr="00B9054B" w:rsidRDefault="00F811BB" w:rsidP="00E84D69">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111. При личном получении акта приемочной комиссии заявитель расписывается в его получении в журнале регистрации актов.</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811BB" w:rsidRPr="00B9054B" w:rsidRDefault="00F811BB" w:rsidP="000C67CD">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en-US"/>
        </w:rPr>
        <w:t>114. Результатом административной процедуры является выдача акта приемочной комиссии заявителю.</w:t>
      </w:r>
    </w:p>
    <w:p w:rsidR="00F811BB" w:rsidRPr="00B9054B" w:rsidRDefault="00F811BB" w:rsidP="000C67CD">
      <w:pPr>
        <w:widowControl w:val="0"/>
        <w:autoSpaceDE w:val="0"/>
        <w:autoSpaceDN w:val="0"/>
        <w:adjustRightInd w:val="0"/>
        <w:ind w:firstLine="709"/>
        <w:outlineLvl w:val="2"/>
        <w:rPr>
          <w:rFonts w:ascii="Times New Roman" w:hAnsi="Times New Roman"/>
          <w:sz w:val="20"/>
        </w:rPr>
      </w:pPr>
    </w:p>
    <w:p w:rsidR="00F811BB" w:rsidRPr="00B9054B" w:rsidRDefault="00F811BB" w:rsidP="000C67CD">
      <w:pPr>
        <w:widowControl w:val="0"/>
        <w:autoSpaceDE w:val="0"/>
        <w:autoSpaceDN w:val="0"/>
        <w:adjustRightInd w:val="0"/>
        <w:ind w:firstLine="709"/>
        <w:jc w:val="center"/>
        <w:outlineLvl w:val="2"/>
        <w:rPr>
          <w:rFonts w:ascii="Times New Roman" w:hAnsi="Times New Roman"/>
          <w:sz w:val="20"/>
        </w:rPr>
      </w:pPr>
      <w:bookmarkStart w:id="33" w:name="Par410"/>
      <w:bookmarkEnd w:id="33"/>
      <w:r w:rsidRPr="00B9054B">
        <w:rPr>
          <w:rFonts w:ascii="Times New Roman" w:hAnsi="Times New Roman"/>
          <w:sz w:val="20"/>
        </w:rPr>
        <w:t>Раздел IV. ФОРМЫ КОНТРОЛЯ ЗА ПРЕДОСТАВЛЕНИЕМ МУНИЦИПАЛЬНОЙ УСЛУГИ</w:t>
      </w:r>
    </w:p>
    <w:p w:rsidR="00F811BB" w:rsidRPr="00B9054B" w:rsidRDefault="00F811BB" w:rsidP="008D54E6">
      <w:pPr>
        <w:widowControl w:val="0"/>
        <w:autoSpaceDE w:val="0"/>
        <w:autoSpaceDN w:val="0"/>
        <w:adjustRightInd w:val="0"/>
        <w:jc w:val="center"/>
        <w:outlineLvl w:val="2"/>
        <w:rPr>
          <w:rFonts w:ascii="Times New Roman" w:hAnsi="Times New Roman"/>
          <w:sz w:val="20"/>
        </w:rPr>
      </w:pPr>
    </w:p>
    <w:p w:rsidR="00F811BB" w:rsidRPr="00B9054B" w:rsidRDefault="00F811BB" w:rsidP="00275D87">
      <w:pPr>
        <w:widowControl w:val="0"/>
        <w:autoSpaceDE w:val="0"/>
        <w:autoSpaceDN w:val="0"/>
        <w:adjustRightInd w:val="0"/>
        <w:jc w:val="center"/>
        <w:outlineLvl w:val="2"/>
        <w:rPr>
          <w:rFonts w:ascii="Times New Roman" w:hAnsi="Times New Roman"/>
          <w:sz w:val="20"/>
        </w:rPr>
      </w:pPr>
      <w:bookmarkStart w:id="34" w:name="Par413"/>
      <w:bookmarkEnd w:id="34"/>
      <w:r w:rsidRPr="00B9054B">
        <w:rPr>
          <w:rFonts w:ascii="Times New Roman" w:hAnsi="Times New Roman"/>
          <w:sz w:val="20"/>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1BB" w:rsidRPr="00B9054B" w:rsidRDefault="00F811BB" w:rsidP="00275D87">
      <w:pPr>
        <w:widowControl w:val="0"/>
        <w:autoSpaceDE w:val="0"/>
        <w:autoSpaceDN w:val="0"/>
        <w:adjustRightInd w:val="0"/>
        <w:jc w:val="center"/>
        <w:outlineLvl w:val="2"/>
        <w:rPr>
          <w:rFonts w:ascii="Times New Roman" w:hAnsi="Times New Roman"/>
          <w:sz w:val="20"/>
        </w:rPr>
      </w:pPr>
    </w:p>
    <w:p w:rsidR="00F811BB" w:rsidRPr="00B9054B" w:rsidRDefault="00F811BB" w:rsidP="00275D87">
      <w:pPr>
        <w:widowControl w:val="0"/>
        <w:autoSpaceDE w:val="0"/>
        <w:autoSpaceDN w:val="0"/>
        <w:adjustRightInd w:val="0"/>
        <w:ind w:firstLine="709"/>
        <w:rPr>
          <w:rFonts w:ascii="Times New Roman" w:hAnsi="Times New Roman"/>
          <w:sz w:val="20"/>
          <w:lang w:eastAsia="ko-KR"/>
        </w:rPr>
      </w:pPr>
      <w:r w:rsidRPr="00B9054B">
        <w:rPr>
          <w:rFonts w:ascii="Times New Roman" w:hAnsi="Times New Roman"/>
          <w:sz w:val="20"/>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811BB" w:rsidRPr="00B9054B" w:rsidRDefault="00F811BB" w:rsidP="00275D87">
      <w:pPr>
        <w:autoSpaceDE w:val="0"/>
        <w:autoSpaceDN w:val="0"/>
        <w:adjustRightInd w:val="0"/>
        <w:ind w:firstLine="709"/>
        <w:rPr>
          <w:rFonts w:ascii="Times New Roman" w:hAnsi="Times New Roman"/>
          <w:color w:val="000000"/>
          <w:sz w:val="20"/>
        </w:rPr>
      </w:pPr>
      <w:r w:rsidRPr="00B9054B">
        <w:rPr>
          <w:rFonts w:ascii="Times New Roman" w:hAnsi="Times New Roman"/>
          <w:sz w:val="20"/>
          <w:lang w:eastAsia="ko-KR"/>
        </w:rPr>
        <w:t>116. </w:t>
      </w:r>
      <w:r w:rsidRPr="00B9054B">
        <w:rPr>
          <w:rFonts w:ascii="Times New Roman" w:hAnsi="Times New Roman"/>
          <w:color w:val="000000"/>
          <w:sz w:val="20"/>
        </w:rPr>
        <w:t>Основными задачами текущего контроля являются:</w:t>
      </w:r>
    </w:p>
    <w:p w:rsidR="00F811BB" w:rsidRPr="00B9054B" w:rsidRDefault="00F811BB" w:rsidP="00275D87">
      <w:pPr>
        <w:autoSpaceDE w:val="0"/>
        <w:autoSpaceDN w:val="0"/>
        <w:adjustRightInd w:val="0"/>
        <w:ind w:firstLine="709"/>
        <w:rPr>
          <w:rFonts w:ascii="Times New Roman" w:hAnsi="Times New Roman"/>
          <w:color w:val="000000"/>
          <w:sz w:val="20"/>
        </w:rPr>
      </w:pPr>
      <w:r w:rsidRPr="00B9054B">
        <w:rPr>
          <w:rFonts w:ascii="Times New Roman" w:hAnsi="Times New Roman"/>
          <w:color w:val="000000"/>
          <w:sz w:val="20"/>
        </w:rPr>
        <w:t>а) обеспечение своевременного и качественного предоставления муниципальной услуги;</w:t>
      </w:r>
    </w:p>
    <w:p w:rsidR="00F811BB" w:rsidRPr="00B9054B" w:rsidRDefault="00F811BB" w:rsidP="00275D87">
      <w:pPr>
        <w:autoSpaceDE w:val="0"/>
        <w:autoSpaceDN w:val="0"/>
        <w:adjustRightInd w:val="0"/>
        <w:ind w:firstLine="709"/>
        <w:rPr>
          <w:rFonts w:ascii="Times New Roman" w:hAnsi="Times New Roman"/>
          <w:color w:val="000000"/>
          <w:sz w:val="20"/>
        </w:rPr>
      </w:pPr>
      <w:r w:rsidRPr="00B9054B">
        <w:rPr>
          <w:rFonts w:ascii="Times New Roman" w:hAnsi="Times New Roman"/>
          <w:color w:val="000000"/>
          <w:sz w:val="20"/>
        </w:rPr>
        <w:t>б) выявление нарушений в сроках и качестве предоставления муниципальной услуги;</w:t>
      </w:r>
    </w:p>
    <w:p w:rsidR="00F811BB" w:rsidRPr="00B9054B" w:rsidRDefault="00F811BB" w:rsidP="00275D87">
      <w:pPr>
        <w:autoSpaceDE w:val="0"/>
        <w:autoSpaceDN w:val="0"/>
        <w:adjustRightInd w:val="0"/>
        <w:ind w:firstLine="709"/>
        <w:rPr>
          <w:rFonts w:ascii="Times New Roman" w:hAnsi="Times New Roman"/>
          <w:color w:val="000000"/>
          <w:sz w:val="20"/>
        </w:rPr>
      </w:pPr>
      <w:r w:rsidRPr="00B9054B">
        <w:rPr>
          <w:rFonts w:ascii="Times New Roman" w:hAnsi="Times New Roman"/>
          <w:color w:val="000000"/>
          <w:sz w:val="20"/>
        </w:rPr>
        <w:t>в) выявление и устранение причин и условий, способствующих ненадлежащему предоставлению муниципальной услуги;</w:t>
      </w:r>
    </w:p>
    <w:p w:rsidR="00F811BB" w:rsidRPr="00B9054B" w:rsidRDefault="00F811BB" w:rsidP="00275D87">
      <w:pPr>
        <w:autoSpaceDE w:val="0"/>
        <w:autoSpaceDN w:val="0"/>
        <w:adjustRightInd w:val="0"/>
        <w:ind w:firstLine="709"/>
        <w:rPr>
          <w:rFonts w:ascii="Times New Roman" w:hAnsi="Times New Roman"/>
          <w:color w:val="000000"/>
          <w:sz w:val="20"/>
        </w:rPr>
      </w:pPr>
      <w:r w:rsidRPr="00B9054B">
        <w:rPr>
          <w:rFonts w:ascii="Times New Roman" w:hAnsi="Times New Roman"/>
          <w:color w:val="000000"/>
          <w:sz w:val="20"/>
        </w:rPr>
        <w:t>г) принятие мер по надлежащему предоставлению муниципальной услуги.</w:t>
      </w:r>
    </w:p>
    <w:p w:rsidR="00F811BB" w:rsidRPr="00B9054B" w:rsidRDefault="00F811BB" w:rsidP="00275D8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117. Текущий контроль осуществляется на постоянной основе.</w:t>
      </w:r>
    </w:p>
    <w:p w:rsidR="00F811BB" w:rsidRPr="00B9054B" w:rsidRDefault="00F811BB" w:rsidP="00275D87">
      <w:pPr>
        <w:pStyle w:val="ConsPlusNormal"/>
        <w:ind w:firstLine="709"/>
        <w:jc w:val="both"/>
        <w:rPr>
          <w:rFonts w:ascii="Times New Roman" w:hAnsi="Times New Roman" w:cs="Times New Roman"/>
          <w:lang w:eastAsia="ko-KR"/>
        </w:rPr>
      </w:pPr>
    </w:p>
    <w:p w:rsidR="00F811BB" w:rsidRPr="00B9054B" w:rsidRDefault="00F811BB" w:rsidP="00275D87">
      <w:pPr>
        <w:widowControl w:val="0"/>
        <w:autoSpaceDE w:val="0"/>
        <w:autoSpaceDN w:val="0"/>
        <w:adjustRightInd w:val="0"/>
        <w:jc w:val="center"/>
        <w:outlineLvl w:val="2"/>
        <w:rPr>
          <w:rFonts w:ascii="Times New Roman" w:hAnsi="Times New Roman"/>
          <w:sz w:val="20"/>
        </w:rPr>
      </w:pPr>
      <w:bookmarkStart w:id="35" w:name="Par427"/>
      <w:bookmarkEnd w:id="35"/>
      <w:r w:rsidRPr="00B9054B">
        <w:rPr>
          <w:rFonts w:ascii="Times New Roman" w:hAnsi="Times New Roman"/>
          <w:sz w:val="20"/>
        </w:rPr>
        <w:lastRenderedPageBreak/>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1BB" w:rsidRPr="00B9054B" w:rsidRDefault="00F811BB" w:rsidP="00275D87">
      <w:pPr>
        <w:widowControl w:val="0"/>
        <w:autoSpaceDE w:val="0"/>
        <w:autoSpaceDN w:val="0"/>
        <w:adjustRightInd w:val="0"/>
        <w:jc w:val="center"/>
        <w:outlineLvl w:val="2"/>
        <w:rPr>
          <w:rFonts w:ascii="Times New Roman" w:hAnsi="Times New Roman"/>
          <w:sz w:val="20"/>
        </w:rPr>
      </w:pPr>
    </w:p>
    <w:p w:rsidR="00F811BB" w:rsidRPr="00B9054B" w:rsidRDefault="00F811BB" w:rsidP="00275D8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811BB" w:rsidRPr="00B9054B" w:rsidRDefault="00F811BB" w:rsidP="00275D8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811BB" w:rsidRPr="00B9054B" w:rsidRDefault="00F811BB" w:rsidP="00275D8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811BB" w:rsidRPr="00B9054B" w:rsidRDefault="00F811BB" w:rsidP="00275D87">
      <w:pPr>
        <w:autoSpaceDE w:val="0"/>
        <w:autoSpaceDN w:val="0"/>
        <w:adjustRightInd w:val="0"/>
        <w:ind w:firstLine="709"/>
        <w:rPr>
          <w:rFonts w:ascii="Times New Roman" w:hAnsi="Times New Roman"/>
          <w:sz w:val="20"/>
        </w:rPr>
      </w:pPr>
      <w:r w:rsidRPr="00B9054B">
        <w:rPr>
          <w:rFonts w:ascii="Times New Roman" w:hAnsi="Times New Roman"/>
          <w:sz w:val="20"/>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811BB" w:rsidRPr="00B9054B" w:rsidRDefault="00F811BB" w:rsidP="00275D8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811BB" w:rsidRPr="00B9054B" w:rsidRDefault="00F811BB" w:rsidP="00275D87">
      <w:pPr>
        <w:widowControl w:val="0"/>
        <w:autoSpaceDE w:val="0"/>
        <w:autoSpaceDN w:val="0"/>
        <w:adjustRightInd w:val="0"/>
        <w:ind w:firstLine="709"/>
        <w:rPr>
          <w:rFonts w:ascii="Times New Roman" w:hAnsi="Times New Roman"/>
          <w:sz w:val="20"/>
        </w:rPr>
      </w:pPr>
      <w:r w:rsidRPr="00B9054B">
        <w:rPr>
          <w:rFonts w:ascii="Times New Roman" w:hAnsi="Times New Roman"/>
          <w:sz w:val="20"/>
        </w:rPr>
        <w:t>123. Заявитель уведомляется о результатах проверки в течение 10 дней со дня принятия соответствующего решения.</w:t>
      </w:r>
    </w:p>
    <w:p w:rsidR="00F811BB" w:rsidRPr="00B9054B" w:rsidRDefault="00F811BB" w:rsidP="00275D87">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124. Внеплановые проверки осуществляются по решению руководителя </w:t>
      </w:r>
      <w:r w:rsidRPr="00B9054B">
        <w:rPr>
          <w:rFonts w:ascii="Times New Roman" w:hAnsi="Times New Roman"/>
          <w:sz w:val="20"/>
          <w:lang w:eastAsia="ko-KR"/>
        </w:rPr>
        <w:t xml:space="preserve">уполномоченного органа </w:t>
      </w:r>
      <w:r w:rsidRPr="00B9054B">
        <w:rPr>
          <w:rFonts w:ascii="Times New Roman" w:hAnsi="Times New Roman"/>
          <w:sz w:val="2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054B">
        <w:rPr>
          <w:rFonts w:ascii="Times New Roman" w:hAnsi="Times New Roman"/>
          <w:sz w:val="20"/>
          <w:lang w:eastAsia="ko-KR"/>
        </w:rPr>
        <w:t>уполномоченного органа</w:t>
      </w:r>
      <w:r w:rsidRPr="00B9054B">
        <w:rPr>
          <w:rFonts w:ascii="Times New Roman" w:hAnsi="Times New Roman"/>
          <w:sz w:val="20"/>
        </w:rPr>
        <w:t>.</w:t>
      </w:r>
    </w:p>
    <w:p w:rsidR="00F811BB" w:rsidRPr="00B9054B" w:rsidRDefault="00F811BB" w:rsidP="00275D87">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125. Плановые проверки осуществляются на основании полугодовых или годовых планов работы </w:t>
      </w:r>
      <w:r w:rsidRPr="00B9054B">
        <w:rPr>
          <w:rFonts w:ascii="Times New Roman" w:hAnsi="Times New Roman"/>
          <w:sz w:val="20"/>
          <w:lang w:eastAsia="ko-KR"/>
        </w:rPr>
        <w:t>уполномоченного органа</w:t>
      </w:r>
      <w:r w:rsidRPr="00B9054B">
        <w:rPr>
          <w:rFonts w:ascii="Times New Roman" w:hAnsi="Times New Roman"/>
          <w:sz w:val="20"/>
        </w:rPr>
        <w:t>.</w:t>
      </w:r>
    </w:p>
    <w:p w:rsidR="00F811BB" w:rsidRPr="00B9054B" w:rsidRDefault="00F811BB" w:rsidP="00275D87">
      <w:pPr>
        <w:widowControl w:val="0"/>
        <w:autoSpaceDE w:val="0"/>
        <w:autoSpaceDN w:val="0"/>
        <w:adjustRightInd w:val="0"/>
        <w:ind w:firstLine="709"/>
        <w:rPr>
          <w:rFonts w:ascii="Times New Roman" w:hAnsi="Times New Roman"/>
          <w:sz w:val="20"/>
        </w:rPr>
      </w:pPr>
      <w:r w:rsidRPr="00B9054B">
        <w:rPr>
          <w:rFonts w:ascii="Times New Roman" w:hAnsi="Times New Roman"/>
          <w:sz w:val="20"/>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11BB" w:rsidRPr="00B9054B" w:rsidRDefault="00F811BB" w:rsidP="001A4E6C">
      <w:pPr>
        <w:pStyle w:val="ConsPlusNormal"/>
        <w:ind w:firstLine="709"/>
        <w:jc w:val="both"/>
        <w:rPr>
          <w:rFonts w:ascii="Times New Roman" w:hAnsi="Times New Roman" w:cs="Times New Roman"/>
          <w:lang w:eastAsia="ko-KR"/>
        </w:rPr>
      </w:pPr>
      <w:bookmarkStart w:id="36" w:name="Par439"/>
      <w:bookmarkEnd w:id="36"/>
    </w:p>
    <w:p w:rsidR="00F811BB" w:rsidRPr="00B9054B" w:rsidRDefault="00F811BB" w:rsidP="001A4E6C">
      <w:pPr>
        <w:widowControl w:val="0"/>
        <w:autoSpaceDE w:val="0"/>
        <w:autoSpaceDN w:val="0"/>
        <w:adjustRightInd w:val="0"/>
        <w:jc w:val="center"/>
        <w:outlineLvl w:val="2"/>
        <w:rPr>
          <w:rFonts w:ascii="Times New Roman" w:hAnsi="Times New Roman"/>
          <w:sz w:val="20"/>
        </w:rPr>
      </w:pPr>
      <w:r w:rsidRPr="00B9054B">
        <w:rPr>
          <w:rFonts w:ascii="Times New Roman" w:hAnsi="Times New Roman"/>
          <w:sz w:val="20"/>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11BB" w:rsidRPr="00B9054B" w:rsidRDefault="00F811BB" w:rsidP="001A4E6C">
      <w:pPr>
        <w:widowControl w:val="0"/>
        <w:autoSpaceDE w:val="0"/>
        <w:autoSpaceDN w:val="0"/>
        <w:adjustRightInd w:val="0"/>
        <w:jc w:val="center"/>
        <w:outlineLvl w:val="2"/>
        <w:rPr>
          <w:rFonts w:ascii="Times New Roman" w:hAnsi="Times New Roman"/>
          <w:sz w:val="20"/>
        </w:rPr>
      </w:pPr>
    </w:p>
    <w:p w:rsidR="00F811BB" w:rsidRPr="00B9054B" w:rsidRDefault="00F811BB" w:rsidP="001A4E6C">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811BB" w:rsidRPr="00B9054B" w:rsidRDefault="00F811BB" w:rsidP="001A4E6C">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811BB" w:rsidRPr="00B9054B" w:rsidRDefault="00F811BB" w:rsidP="001A4E6C">
      <w:pPr>
        <w:pStyle w:val="ConsPlusNormal"/>
        <w:ind w:firstLine="709"/>
        <w:jc w:val="both"/>
        <w:rPr>
          <w:rFonts w:ascii="Times New Roman" w:hAnsi="Times New Roman" w:cs="Times New Roman"/>
          <w:lang w:eastAsia="ko-KR"/>
        </w:rPr>
      </w:pPr>
    </w:p>
    <w:p w:rsidR="00F811BB" w:rsidRPr="00B9054B" w:rsidRDefault="00F811BB" w:rsidP="00A84D3B">
      <w:pPr>
        <w:widowControl w:val="0"/>
        <w:autoSpaceDE w:val="0"/>
        <w:autoSpaceDN w:val="0"/>
        <w:adjustRightInd w:val="0"/>
        <w:jc w:val="center"/>
        <w:outlineLvl w:val="2"/>
        <w:rPr>
          <w:rFonts w:ascii="Times New Roman" w:hAnsi="Times New Roman"/>
          <w:sz w:val="20"/>
        </w:rPr>
      </w:pPr>
      <w:bookmarkStart w:id="37" w:name="Par447"/>
      <w:bookmarkEnd w:id="37"/>
      <w:r w:rsidRPr="00B9054B">
        <w:rPr>
          <w:rFonts w:ascii="Times New Roman" w:hAnsi="Times New Roman"/>
          <w:sz w:val="20"/>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F811BB" w:rsidRPr="00B9054B" w:rsidRDefault="00F811BB" w:rsidP="00A84D3B">
      <w:pPr>
        <w:widowControl w:val="0"/>
        <w:autoSpaceDE w:val="0"/>
        <w:autoSpaceDN w:val="0"/>
        <w:adjustRightInd w:val="0"/>
        <w:ind w:firstLine="709"/>
        <w:rPr>
          <w:rFonts w:ascii="Times New Roman" w:hAnsi="Times New Roman"/>
          <w:sz w:val="20"/>
          <w:lang w:eastAsia="ko-KR"/>
        </w:rPr>
      </w:pP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lang w:eastAsia="ko-KR"/>
        </w:rPr>
        <w:t>129. </w:t>
      </w:r>
      <w:r w:rsidRPr="00B9054B">
        <w:rPr>
          <w:rFonts w:ascii="Times New Roman" w:hAnsi="Times New Roman"/>
          <w:sz w:val="20"/>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нарушения прав и законных интересов заявителей решением, действием (бездействием) Правительства Иркутской области, </w:t>
      </w:r>
      <w:r w:rsidRPr="00B9054B">
        <w:rPr>
          <w:rFonts w:ascii="Times New Roman" w:hAnsi="Times New Roman"/>
          <w:sz w:val="20"/>
          <w:lang w:eastAsia="ko-KR"/>
        </w:rPr>
        <w:t>уполномоченного органа</w:t>
      </w:r>
      <w:r w:rsidRPr="00B9054B">
        <w:rPr>
          <w:rFonts w:ascii="Times New Roman" w:hAnsi="Times New Roman"/>
          <w:sz w:val="20"/>
        </w:rPr>
        <w:t>, его должностных лиц;</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некорректного поведения должностных лиц </w:t>
      </w:r>
      <w:r w:rsidRPr="00B9054B">
        <w:rPr>
          <w:rFonts w:ascii="Times New Roman" w:hAnsi="Times New Roman"/>
          <w:sz w:val="20"/>
          <w:lang w:eastAsia="ko-KR"/>
        </w:rPr>
        <w:t>уполномоченного органа</w:t>
      </w:r>
      <w:r w:rsidRPr="00B9054B">
        <w:rPr>
          <w:rFonts w:ascii="Times New Roman" w:hAnsi="Times New Roman"/>
          <w:sz w:val="20"/>
        </w:rPr>
        <w:t>, нарушения правил служебной этики при предоставлении муниципальной услуги.</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 xml:space="preserve">130. Информацию, указанную в пункте 129 настоящего административного регламента, заявители могут сообщить по телефонам </w:t>
      </w:r>
      <w:r w:rsidRPr="00B9054B">
        <w:rPr>
          <w:rFonts w:ascii="Times New Roman" w:hAnsi="Times New Roman"/>
          <w:sz w:val="20"/>
          <w:lang w:eastAsia="ko-KR"/>
        </w:rPr>
        <w:t>уполномоченного органа</w:t>
      </w:r>
      <w:r w:rsidRPr="00B9054B">
        <w:rPr>
          <w:rFonts w:ascii="Times New Roman" w:hAnsi="Times New Roman"/>
          <w:sz w:val="20"/>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131. Срок рассмотрения обращений со стороны граждан, их объединений и организаций составляет 30 рабочих дней с момента их регистрации.</w:t>
      </w:r>
    </w:p>
    <w:p w:rsidR="00F811BB" w:rsidRPr="00B9054B" w:rsidRDefault="00F811BB" w:rsidP="00A84D3B">
      <w:pPr>
        <w:widowControl w:val="0"/>
        <w:autoSpaceDE w:val="0"/>
        <w:autoSpaceDN w:val="0"/>
        <w:adjustRightInd w:val="0"/>
        <w:ind w:firstLine="709"/>
        <w:rPr>
          <w:rFonts w:ascii="Times New Roman" w:hAnsi="Times New Roman"/>
          <w:sz w:val="20"/>
        </w:rPr>
      </w:pPr>
      <w:r w:rsidRPr="00B9054B">
        <w:rPr>
          <w:rFonts w:ascii="Times New Roman" w:hAnsi="Times New Roman"/>
          <w:sz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132. Контроль за предоставлением муниципальной услуги осуществляется в соответствии с </w:t>
      </w:r>
      <w:r w:rsidRPr="00B9054B">
        <w:rPr>
          <w:rFonts w:ascii="Times New Roman" w:hAnsi="Times New Roman" w:cs="Times New Roman"/>
          <w:lang w:eastAsia="ko-KR"/>
        </w:rPr>
        <w:lastRenderedPageBreak/>
        <w:t>действующим законодательством.</w:t>
      </w:r>
    </w:p>
    <w:p w:rsidR="00F811BB" w:rsidRPr="00B9054B" w:rsidRDefault="00F811BB" w:rsidP="00237317">
      <w:pPr>
        <w:widowControl w:val="0"/>
        <w:autoSpaceDE w:val="0"/>
        <w:autoSpaceDN w:val="0"/>
        <w:adjustRightInd w:val="0"/>
        <w:jc w:val="center"/>
        <w:outlineLvl w:val="2"/>
        <w:rPr>
          <w:rFonts w:ascii="Times New Roman" w:hAnsi="Times New Roman"/>
          <w:sz w:val="20"/>
        </w:rPr>
      </w:pPr>
    </w:p>
    <w:p w:rsidR="00F811BB" w:rsidRPr="00B9054B" w:rsidRDefault="00F811BB" w:rsidP="00237317">
      <w:pPr>
        <w:widowControl w:val="0"/>
        <w:autoSpaceDE w:val="0"/>
        <w:autoSpaceDN w:val="0"/>
        <w:adjustRightInd w:val="0"/>
        <w:jc w:val="center"/>
        <w:outlineLvl w:val="2"/>
        <w:rPr>
          <w:rFonts w:ascii="Times New Roman" w:hAnsi="Times New Roman"/>
          <w:sz w:val="20"/>
        </w:rPr>
      </w:pPr>
      <w:bookmarkStart w:id="38" w:name="Par454"/>
      <w:bookmarkEnd w:id="38"/>
      <w:r w:rsidRPr="00B9054B">
        <w:rPr>
          <w:rFonts w:ascii="Times New Roman" w:hAnsi="Times New Roman"/>
          <w:sz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11BB" w:rsidRPr="00B9054B" w:rsidRDefault="00F811BB" w:rsidP="00237317">
      <w:pPr>
        <w:widowControl w:val="0"/>
        <w:autoSpaceDE w:val="0"/>
        <w:autoSpaceDN w:val="0"/>
        <w:adjustRightInd w:val="0"/>
        <w:jc w:val="center"/>
        <w:outlineLvl w:val="2"/>
        <w:rPr>
          <w:rFonts w:ascii="Times New Roman" w:hAnsi="Times New Roman"/>
          <w:sz w:val="20"/>
        </w:rPr>
      </w:pPr>
    </w:p>
    <w:p w:rsidR="00F811BB" w:rsidRPr="00B9054B" w:rsidRDefault="00F811BB" w:rsidP="00237317">
      <w:pPr>
        <w:widowControl w:val="0"/>
        <w:autoSpaceDE w:val="0"/>
        <w:autoSpaceDN w:val="0"/>
        <w:adjustRightInd w:val="0"/>
        <w:jc w:val="center"/>
        <w:outlineLvl w:val="2"/>
        <w:rPr>
          <w:rFonts w:ascii="Times New Roman" w:hAnsi="Times New Roman"/>
          <w:sz w:val="20"/>
        </w:rPr>
      </w:pPr>
      <w:bookmarkStart w:id="39" w:name="Par459"/>
      <w:bookmarkEnd w:id="39"/>
      <w:r w:rsidRPr="00B9054B">
        <w:rPr>
          <w:rFonts w:ascii="Times New Roman" w:hAnsi="Times New Roman"/>
          <w:sz w:val="20"/>
        </w:rPr>
        <w:t>Глава 31. ОБЖАЛОВАНИЕ РЕШЕНИЙ И ДЕЙСТВИЙ (БЕЗДЕЙСТВИЯ) УПОЛНОМОЧЕННОГО ОРГАНА, А ТАКЖЕ ДОЛЖНОСТНЫХ ЛИЦ УПОЛНОМОЧЕННОГО ОРГАНА</w:t>
      </w:r>
    </w:p>
    <w:p w:rsidR="00F811BB" w:rsidRPr="00B9054B" w:rsidRDefault="00F811BB" w:rsidP="00237317">
      <w:pPr>
        <w:widowControl w:val="0"/>
        <w:autoSpaceDE w:val="0"/>
        <w:autoSpaceDN w:val="0"/>
        <w:adjustRightInd w:val="0"/>
        <w:jc w:val="center"/>
        <w:outlineLvl w:val="2"/>
        <w:rPr>
          <w:rFonts w:ascii="Times New Roman" w:hAnsi="Times New Roman"/>
          <w:sz w:val="20"/>
        </w:rPr>
      </w:pP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135. Информацию о порядке подачи и рассмотрения жалобы заинтересованные лица могут получить:</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на стендах, расположенных в помещениях, занимаемых уполномоченным органом;</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r w:rsidRPr="00B9054B">
        <w:rPr>
          <w:rFonts w:ascii="Times New Roman" w:hAnsi="Times New Roman" w:cs="Times New Roman"/>
          <w:i/>
          <w:lang w:val="en-US" w:eastAsia="ko-KR"/>
        </w:rPr>
        <w:t>www</w:t>
      </w:r>
      <w:r w:rsidRPr="00B9054B">
        <w:rPr>
          <w:rFonts w:ascii="Times New Roman" w:hAnsi="Times New Roman" w:cs="Times New Roman"/>
          <w:i/>
          <w:lang w:eastAsia="ko-KR"/>
        </w:rPr>
        <w:t>.адм-бугульдейка.рф</w:t>
      </w:r>
      <w:r w:rsidRPr="00B9054B">
        <w:rPr>
          <w:rFonts w:ascii="Times New Roman" w:hAnsi="Times New Roman" w:cs="Times New Roman"/>
          <w:lang w:eastAsia="ko-KR"/>
        </w:rPr>
        <w:t xml:space="preserve"> </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посредством Портала.</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Заинтересованное лицо может обратиться с жалобой, в том числе в следующих случаях:</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нарушение срока предоставления муниципальной услуги;</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9054B">
        <w:rPr>
          <w:rFonts w:ascii="Times New Roman" w:hAnsi="Times New Roman" w:cs="Times New Roman"/>
          <w:i/>
          <w:lang w:eastAsia="ko-KR"/>
        </w:rPr>
        <w:t>актами органа местного самоуправления</w:t>
      </w:r>
      <w:r w:rsidRPr="00B9054B">
        <w:rPr>
          <w:rFonts w:ascii="Times New Roman" w:hAnsi="Times New Roman" w:cs="Times New Roman"/>
          <w:lang w:eastAsia="ko-KR"/>
        </w:rPr>
        <w:t xml:space="preserve"> настоящим административным регламентом для предоставления муниципальной услуги;</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9054B">
        <w:rPr>
          <w:rFonts w:ascii="Times New Roman" w:hAnsi="Times New Roman" w:cs="Times New Roman"/>
          <w:i/>
          <w:lang w:eastAsia="ko-KR"/>
        </w:rPr>
        <w:t>актами администрации Бугульдейского муниципального образования</w:t>
      </w:r>
      <w:r w:rsidRPr="00B9054B">
        <w:rPr>
          <w:rFonts w:ascii="Times New Roman" w:hAnsi="Times New Roman" w:cs="Times New Roman"/>
          <w:lang w:eastAsia="ko-KR"/>
        </w:rPr>
        <w:t xml:space="preserve"> для предоставления муниципальной услуги, у заявителя;</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9054B">
        <w:rPr>
          <w:rFonts w:ascii="Times New Roman" w:hAnsi="Times New Roman" w:cs="Times New Roman"/>
          <w:i/>
          <w:lang w:eastAsia="ko-KR"/>
        </w:rPr>
        <w:t>актами администрации Бугульдейского муниципального образования</w:t>
      </w:r>
      <w:r w:rsidRPr="00B9054B">
        <w:rPr>
          <w:rFonts w:ascii="Times New Roman" w:hAnsi="Times New Roman" w:cs="Times New Roman"/>
          <w:lang w:eastAsia="ko-KR"/>
        </w:rPr>
        <w:t>, а также настоящим административным регламентом;</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9054B">
        <w:rPr>
          <w:rFonts w:ascii="Times New Roman" w:hAnsi="Times New Roman" w:cs="Times New Roman"/>
          <w:i/>
          <w:lang w:eastAsia="ko-KR"/>
        </w:rPr>
        <w:t>актами администрации Бугульдейского муниципального образования  органа</w:t>
      </w:r>
      <w:r w:rsidRPr="00B9054B">
        <w:rPr>
          <w:rFonts w:ascii="Times New Roman" w:hAnsi="Times New Roman" w:cs="Times New Roman"/>
          <w:lang w:eastAsia="ko-KR"/>
        </w:rPr>
        <w:t>;</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1BB" w:rsidRPr="00B9054B" w:rsidRDefault="00F811BB" w:rsidP="006B050E">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136. Жалоба может быть подана в письменной форме на бумажном носителе, в электронной форме одним из следующих способов:</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лично по адресу: 666133  Иркутская область, Ольхонский район, п.Бугульдейка, пер.Больничный,7</w:t>
      </w:r>
      <w:r w:rsidRPr="00B9054B">
        <w:rPr>
          <w:rFonts w:ascii="Times New Roman" w:hAnsi="Times New Roman" w:cs="Times New Roman"/>
          <w:i/>
          <w:lang w:eastAsia="ko-KR"/>
        </w:rPr>
        <w:t>)</w:t>
      </w:r>
      <w:r w:rsidRPr="00B9054B">
        <w:rPr>
          <w:rFonts w:ascii="Times New Roman" w:hAnsi="Times New Roman" w:cs="Times New Roman"/>
          <w:lang w:eastAsia="ko-KR"/>
        </w:rPr>
        <w:t>; телефон: 83955852212, факс:_______;</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через организации    почтовой связи;</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с использованием информационно-телекоммуникационной сети «Интернет»:</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электронная почта: </w:t>
      </w:r>
      <w:r w:rsidRPr="00B9054B">
        <w:rPr>
          <w:rFonts w:ascii="Times New Roman" w:hAnsi="Times New Roman" w:cs="Times New Roman"/>
          <w:i/>
          <w:lang w:val="en-US" w:eastAsia="ko-KR"/>
        </w:rPr>
        <w:t>bygyldeyka</w:t>
      </w:r>
      <w:r w:rsidRPr="00B9054B">
        <w:rPr>
          <w:rFonts w:ascii="Times New Roman" w:hAnsi="Times New Roman" w:cs="Times New Roman"/>
          <w:i/>
          <w:lang w:eastAsia="ko-KR"/>
        </w:rPr>
        <w:t>@</w:t>
      </w:r>
      <w:r w:rsidRPr="00B9054B">
        <w:rPr>
          <w:rFonts w:ascii="Times New Roman" w:hAnsi="Times New Roman" w:cs="Times New Roman"/>
          <w:i/>
          <w:lang w:val="en-US" w:eastAsia="ko-KR"/>
        </w:rPr>
        <w:t>yandex</w:t>
      </w:r>
      <w:r w:rsidRPr="00B9054B">
        <w:rPr>
          <w:rFonts w:ascii="Times New Roman" w:hAnsi="Times New Roman" w:cs="Times New Roman"/>
          <w:i/>
          <w:lang w:eastAsia="ko-KR"/>
        </w:rPr>
        <w:t>,</w:t>
      </w:r>
      <w:r w:rsidRPr="00B9054B">
        <w:rPr>
          <w:rFonts w:ascii="Times New Roman" w:hAnsi="Times New Roman" w:cs="Times New Roman"/>
          <w:i/>
          <w:lang w:val="en-US" w:eastAsia="ko-KR"/>
        </w:rPr>
        <w:t>ru</w:t>
      </w:r>
      <w:r w:rsidRPr="00B9054B">
        <w:rPr>
          <w:rFonts w:ascii="Times New Roman" w:hAnsi="Times New Roman" w:cs="Times New Roman"/>
          <w:lang w:eastAsia="ko-KR"/>
        </w:rPr>
        <w:t>;</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официальный сайт уполномоченного органа  </w:t>
      </w:r>
      <w:r w:rsidRPr="00B9054B">
        <w:rPr>
          <w:rFonts w:ascii="Times New Roman" w:hAnsi="Times New Roman" w:cs="Times New Roman"/>
          <w:lang w:val="en-US" w:eastAsia="ko-KR"/>
        </w:rPr>
        <w:t>www</w:t>
      </w:r>
      <w:r w:rsidRPr="00B9054B">
        <w:rPr>
          <w:rFonts w:ascii="Times New Roman" w:hAnsi="Times New Roman" w:cs="Times New Roman"/>
          <w:lang w:eastAsia="ko-KR"/>
        </w:rPr>
        <w:t>.адм-бугульдейка.рф</w:t>
      </w:r>
      <w:r w:rsidRPr="00B9054B">
        <w:rPr>
          <w:rFonts w:ascii="Times New Roman" w:hAnsi="Times New Roman" w:cs="Times New Roman"/>
          <w:i/>
        </w:rPr>
        <w:t>)</w:t>
      </w:r>
      <w:r w:rsidRPr="00B9054B">
        <w:rPr>
          <w:rFonts w:ascii="Times New Roman" w:hAnsi="Times New Roman" w:cs="Times New Roman"/>
          <w:lang w:eastAsia="ko-KR"/>
        </w:rPr>
        <w:t>;</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г) через МФЦ;</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д) посредством Портала.</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Прием жалоб осуществляется в соответствии с графиком приема заявителей.</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w:t>
      </w:r>
      <w:r w:rsidRPr="00B9054B">
        <w:rPr>
          <w:rFonts w:ascii="Times New Roman" w:hAnsi="Times New Roman" w:cs="Times New Roman"/>
          <w:i/>
          <w:lang w:eastAsia="ko-KR"/>
        </w:rPr>
        <w:t>глава Бугульдейского муниципального образования</w:t>
      </w:r>
      <w:r w:rsidRPr="00B9054B">
        <w:rPr>
          <w:rFonts w:ascii="Times New Roman" w:hAnsi="Times New Roman" w:cs="Times New Roman"/>
          <w:lang w:eastAsia="ko-KR"/>
        </w:rPr>
        <w:t xml:space="preserve">, в случае его отсутствия – </w:t>
      </w:r>
      <w:r w:rsidRPr="00B9054B">
        <w:rPr>
          <w:rFonts w:ascii="Times New Roman" w:hAnsi="Times New Roman" w:cs="Times New Roman"/>
          <w:i/>
          <w:lang w:eastAsia="ko-KR"/>
        </w:rPr>
        <w:t xml:space="preserve"> заместитель главы</w:t>
      </w:r>
      <w:r w:rsidRPr="00B9054B">
        <w:rPr>
          <w:rFonts w:ascii="Times New Roman" w:hAnsi="Times New Roman" w:cs="Times New Roman"/>
          <w:lang w:eastAsia="ko-KR"/>
        </w:rPr>
        <w:t>.</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139. Прием заинтересованных лиц </w:t>
      </w:r>
      <w:r w:rsidRPr="00B9054B">
        <w:rPr>
          <w:rFonts w:ascii="Times New Roman" w:hAnsi="Times New Roman" w:cs="Times New Roman"/>
          <w:i/>
          <w:lang w:eastAsia="ko-KR"/>
        </w:rPr>
        <w:t xml:space="preserve"> главой администрации </w:t>
      </w:r>
      <w:r w:rsidRPr="00B9054B">
        <w:rPr>
          <w:rFonts w:ascii="Times New Roman" w:hAnsi="Times New Roman" w:cs="Times New Roman"/>
          <w:lang w:eastAsia="ko-KR"/>
        </w:rPr>
        <w:t xml:space="preserve"> проводится по предварительной записи, которая осуществляется по телефону:  83955852212.</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140. При личном приеме обратившееся заинтересованное лицо предъявляет документ, удостоверяющий его личность.</w:t>
      </w:r>
    </w:p>
    <w:p w:rsidR="00F811BB" w:rsidRPr="00B9054B" w:rsidRDefault="00F811BB" w:rsidP="00A015B8">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lastRenderedPageBreak/>
        <w:t>141. Жалоба должна содержать:</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142. При рассмотрении жалобы:</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811BB" w:rsidRPr="00B9054B" w:rsidRDefault="00F811BB" w:rsidP="00BB2900">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811BB" w:rsidRPr="00B9054B" w:rsidRDefault="00F811BB" w:rsidP="00BB2900">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811BB" w:rsidRPr="00B9054B" w:rsidRDefault="00F811BB" w:rsidP="00FA19B3">
      <w:pPr>
        <w:autoSpaceDE w:val="0"/>
        <w:autoSpaceDN w:val="0"/>
        <w:adjustRightInd w:val="0"/>
        <w:ind w:firstLine="709"/>
        <w:rPr>
          <w:rFonts w:ascii="Times New Roman" w:hAnsi="Times New Roman"/>
          <w:sz w:val="20"/>
          <w:lang w:eastAsia="en-US"/>
        </w:rPr>
      </w:pPr>
      <w:r w:rsidRPr="00B9054B">
        <w:rPr>
          <w:rFonts w:ascii="Times New Roman" w:hAnsi="Times New Roman"/>
          <w:sz w:val="20"/>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811BB" w:rsidRPr="00B9054B" w:rsidRDefault="00F811BB" w:rsidP="00DF1BD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11BB" w:rsidRPr="00B9054B" w:rsidRDefault="00F811BB" w:rsidP="00DF1BD7">
      <w:pPr>
        <w:ind w:firstLine="709"/>
        <w:rPr>
          <w:rFonts w:ascii="Times New Roman" w:hAnsi="Times New Roman"/>
          <w:sz w:val="20"/>
        </w:rPr>
      </w:pPr>
      <w:r w:rsidRPr="00B9054B">
        <w:rPr>
          <w:rFonts w:ascii="Times New Roman" w:hAnsi="Times New Roman"/>
          <w:sz w:val="20"/>
          <w:lang w:eastAsia="ko-KR"/>
        </w:rPr>
        <w:t>144. </w:t>
      </w:r>
      <w:bookmarkStart w:id="40" w:name="Par509"/>
      <w:bookmarkEnd w:id="40"/>
      <w:r w:rsidRPr="00B9054B">
        <w:rPr>
          <w:rFonts w:ascii="Times New Roman" w:hAnsi="Times New Roman"/>
          <w:sz w:val="20"/>
        </w:rPr>
        <w:t>Порядок рассмотрения отдельных жалоб:</w:t>
      </w:r>
    </w:p>
    <w:p w:rsidR="00F811BB" w:rsidRPr="00B9054B" w:rsidRDefault="00F811BB" w:rsidP="00DF1BD7">
      <w:pPr>
        <w:ind w:firstLine="709"/>
        <w:rPr>
          <w:rFonts w:ascii="Times New Roman" w:hAnsi="Times New Roman"/>
          <w:sz w:val="20"/>
        </w:rPr>
      </w:pPr>
      <w:r w:rsidRPr="00B9054B">
        <w:rPr>
          <w:rFonts w:ascii="Times New Roman" w:hAnsi="Times New Roman"/>
          <w:sz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811BB" w:rsidRPr="00B9054B" w:rsidRDefault="00F811BB" w:rsidP="00DF1BD7">
      <w:pPr>
        <w:ind w:firstLine="709"/>
        <w:rPr>
          <w:rFonts w:ascii="Times New Roman" w:hAnsi="Times New Roman"/>
          <w:sz w:val="20"/>
        </w:rPr>
      </w:pPr>
      <w:r w:rsidRPr="00B9054B">
        <w:rPr>
          <w:rFonts w:ascii="Times New Roman" w:hAnsi="Times New Roman"/>
          <w:sz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811BB" w:rsidRPr="00B9054B" w:rsidRDefault="00F811BB" w:rsidP="00DF1BD7">
      <w:pPr>
        <w:ind w:firstLine="709"/>
        <w:rPr>
          <w:rFonts w:ascii="Times New Roman" w:hAnsi="Times New Roman"/>
          <w:sz w:val="20"/>
        </w:rPr>
      </w:pPr>
      <w:r w:rsidRPr="00B9054B">
        <w:rPr>
          <w:rFonts w:ascii="Times New Roman" w:hAnsi="Times New Roman"/>
          <w:sz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811BB" w:rsidRPr="00B9054B" w:rsidRDefault="00F811BB" w:rsidP="00DF1BD7">
      <w:pPr>
        <w:ind w:firstLine="709"/>
        <w:rPr>
          <w:rFonts w:ascii="Times New Roman" w:hAnsi="Times New Roman"/>
          <w:sz w:val="20"/>
        </w:rPr>
      </w:pPr>
      <w:r w:rsidRPr="00B9054B">
        <w:rPr>
          <w:rFonts w:ascii="Times New Roman" w:hAnsi="Times New Roman"/>
          <w:sz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811BB" w:rsidRPr="00B9054B" w:rsidRDefault="00F811BB" w:rsidP="00DF1BD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145. По результатам рассмотрения жалобы уполномоченный орган принимает одно из следующих решений:</w:t>
      </w:r>
    </w:p>
    <w:p w:rsidR="00F811BB" w:rsidRPr="00B9054B" w:rsidRDefault="00F811BB" w:rsidP="00DF1BD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9054B">
        <w:rPr>
          <w:rFonts w:ascii="Times New Roman" w:hAnsi="Times New Roman" w:cs="Times New Roman"/>
          <w:i/>
          <w:lang w:eastAsia="ko-KR"/>
        </w:rPr>
        <w:t>актами органа местного самоуправления</w:t>
      </w:r>
      <w:r w:rsidRPr="00B9054B">
        <w:rPr>
          <w:rFonts w:ascii="Times New Roman" w:hAnsi="Times New Roman" w:cs="Times New Roman"/>
          <w:lang w:eastAsia="ko-KR"/>
        </w:rPr>
        <w:t>,;</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отказывает в удовлетворении жалобы.</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147. В ответе по результатам рассмотрения жалобы указываются: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фамилия, имя и (если имеется) отчество заинтересованного лица, подавшего жалобу;</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г) основания для принятия решения по жалобе;</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д) принятое по жалобе решение;</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ж) сведения о порядке обжалования принятого по жалобе решения.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148. Основаниями отказа в удовлетворении жалобы являются: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149. Решение, принятое по результатам рассмотрения жалобы, может быть обжаловано в порядке, установленном законодательством.</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151. Способами информирования заинтересованных лиц о порядке подачи и рассмотрения жалобы являются:</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а) личное обращение заинтересованных лиц в уполномоченный орган;</w:t>
      </w:r>
    </w:p>
    <w:p w:rsidR="00F811BB" w:rsidRPr="00B9054B" w:rsidRDefault="00F811BB" w:rsidP="00237317">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б) через организации  почтовой связи;</w:t>
      </w:r>
    </w:p>
    <w:p w:rsidR="00F811BB" w:rsidRPr="00B9054B" w:rsidRDefault="00F811BB" w:rsidP="00151095">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F811BB" w:rsidRPr="00B9054B" w:rsidRDefault="00F811BB" w:rsidP="00151095">
      <w:pPr>
        <w:pStyle w:val="ConsPlusNormal"/>
        <w:ind w:firstLine="709"/>
        <w:jc w:val="both"/>
        <w:rPr>
          <w:rFonts w:ascii="Times New Roman" w:hAnsi="Times New Roman" w:cs="Times New Roman"/>
          <w:lang w:eastAsia="ko-KR"/>
        </w:rPr>
      </w:pPr>
      <w:r w:rsidRPr="00B9054B">
        <w:rPr>
          <w:rFonts w:ascii="Times New Roman" w:hAnsi="Times New Roman" w:cs="Times New Roman"/>
          <w:lang w:eastAsia="ko-KR"/>
        </w:rPr>
        <w:t>г) с помощью телефонной и факсимильной связи.</w:t>
      </w:r>
    </w:p>
    <w:p w:rsidR="00F811BB" w:rsidRPr="00B9054B" w:rsidRDefault="00F811BB" w:rsidP="00151095">
      <w:pPr>
        <w:pStyle w:val="ConsPlusNormal"/>
        <w:ind w:firstLine="709"/>
        <w:jc w:val="both"/>
        <w:rPr>
          <w:rFonts w:ascii="Times New Roman" w:hAnsi="Times New Roman" w:cs="Times New Roman"/>
          <w:lang w:eastAsia="ko-KR"/>
        </w:rPr>
      </w:pPr>
    </w:p>
    <w:p w:rsidR="00F811BB" w:rsidRPr="00B9054B" w:rsidRDefault="00F811BB" w:rsidP="00151095">
      <w:pPr>
        <w:widowControl w:val="0"/>
        <w:autoSpaceDE w:val="0"/>
        <w:autoSpaceDN w:val="0"/>
        <w:adjustRightInd w:val="0"/>
        <w:rPr>
          <w:rFonts w:ascii="Times New Roman" w:hAnsi="Times New Roman"/>
          <w:sz w:val="20"/>
        </w:rPr>
      </w:pPr>
    </w:p>
    <w:tbl>
      <w:tblPr>
        <w:tblW w:w="0" w:type="auto"/>
        <w:tblLook w:val="00A0"/>
      </w:tblPr>
      <w:tblGrid>
        <w:gridCol w:w="4672"/>
        <w:gridCol w:w="4673"/>
      </w:tblGrid>
      <w:tr w:rsidR="00F811BB" w:rsidRPr="00B9054B" w:rsidTr="00C525E1">
        <w:tc>
          <w:tcPr>
            <w:tcW w:w="4672" w:type="dxa"/>
          </w:tcPr>
          <w:p w:rsidR="00F811BB" w:rsidRPr="00B9054B" w:rsidRDefault="00F811BB" w:rsidP="00C525E1">
            <w:pPr>
              <w:widowControl w:val="0"/>
              <w:autoSpaceDE w:val="0"/>
              <w:autoSpaceDN w:val="0"/>
              <w:adjustRightInd w:val="0"/>
              <w:spacing w:line="240" w:lineRule="exact"/>
              <w:ind w:firstLine="0"/>
              <w:rPr>
                <w:rFonts w:ascii="Times New Roman" w:hAnsi="Times New Roman"/>
                <w:i/>
                <w:sz w:val="20"/>
              </w:rPr>
            </w:pPr>
            <w:bookmarkStart w:id="41" w:name="Par775"/>
            <w:bookmarkEnd w:id="41"/>
            <w:r w:rsidRPr="00B9054B">
              <w:rPr>
                <w:rFonts w:ascii="Times New Roman" w:hAnsi="Times New Roman"/>
                <w:i/>
                <w:sz w:val="20"/>
              </w:rPr>
              <w:t xml:space="preserve">Глава Бугульдейского муниципального образования </w:t>
            </w:r>
          </w:p>
        </w:tc>
        <w:tc>
          <w:tcPr>
            <w:tcW w:w="4673" w:type="dxa"/>
            <w:vAlign w:val="bottom"/>
          </w:tcPr>
          <w:p w:rsidR="00F811BB" w:rsidRPr="00B9054B" w:rsidRDefault="00F811BB" w:rsidP="00C525E1">
            <w:pPr>
              <w:widowControl w:val="0"/>
              <w:autoSpaceDE w:val="0"/>
              <w:autoSpaceDN w:val="0"/>
              <w:adjustRightInd w:val="0"/>
              <w:spacing w:line="240" w:lineRule="exact"/>
              <w:ind w:firstLine="0"/>
              <w:jc w:val="right"/>
              <w:rPr>
                <w:rFonts w:ascii="Times New Roman" w:hAnsi="Times New Roman"/>
                <w:i/>
                <w:sz w:val="20"/>
              </w:rPr>
            </w:pPr>
            <w:r w:rsidRPr="00B9054B">
              <w:rPr>
                <w:rFonts w:ascii="Times New Roman" w:hAnsi="Times New Roman"/>
                <w:i/>
                <w:sz w:val="20"/>
              </w:rPr>
              <w:t>Анисимов А.В.</w:t>
            </w:r>
          </w:p>
        </w:tc>
      </w:tr>
    </w:tbl>
    <w:p w:rsidR="00F811BB" w:rsidRPr="00B9054B" w:rsidRDefault="00F811BB" w:rsidP="000F1751">
      <w:pPr>
        <w:widowControl w:val="0"/>
        <w:autoSpaceDE w:val="0"/>
        <w:autoSpaceDN w:val="0"/>
        <w:adjustRightInd w:val="0"/>
        <w:ind w:firstLine="0"/>
        <w:rPr>
          <w:rFonts w:ascii="Times New Roman" w:hAnsi="Times New Roman"/>
          <w:sz w:val="20"/>
        </w:rPr>
        <w:sectPr w:rsidR="00F811BB" w:rsidRPr="00B9054B" w:rsidSect="00AC15B0">
          <w:headerReference w:type="default" r:id="rId13"/>
          <w:pgSz w:w="11906" w:h="16838"/>
          <w:pgMar w:top="814" w:right="991" w:bottom="1134" w:left="1701" w:header="284" w:footer="708" w:gutter="0"/>
          <w:cols w:space="708"/>
          <w:docGrid w:linePitch="360"/>
        </w:sectPr>
      </w:pPr>
    </w:p>
    <w:p w:rsidR="00F811BB" w:rsidRPr="00B9054B" w:rsidRDefault="00F811BB" w:rsidP="006F742E">
      <w:pPr>
        <w:widowControl w:val="0"/>
        <w:autoSpaceDE w:val="0"/>
        <w:autoSpaceDN w:val="0"/>
        <w:adjustRightInd w:val="0"/>
        <w:ind w:left="5954" w:firstLine="0"/>
        <w:jc w:val="right"/>
        <w:rPr>
          <w:rFonts w:ascii="Times New Roman" w:hAnsi="Times New Roman"/>
          <w:sz w:val="20"/>
        </w:rPr>
      </w:pPr>
      <w:r w:rsidRPr="00B9054B">
        <w:rPr>
          <w:rFonts w:ascii="Times New Roman" w:hAnsi="Times New Roman"/>
          <w:sz w:val="20"/>
        </w:rPr>
        <w:lastRenderedPageBreak/>
        <w:t>Приложение № 1</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 xml:space="preserve">                                                                                                                             к Административному    </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 xml:space="preserve">            регламенту «Перевод  жилого помещения в нежилое </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 xml:space="preserve">или нежилого помещения в </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 xml:space="preserve">жилое помещение, находящегося </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 xml:space="preserve">на территории Бугульдейского </w:t>
      </w:r>
    </w:p>
    <w:p w:rsidR="00F811BB" w:rsidRPr="00B9054B" w:rsidRDefault="00F811BB" w:rsidP="00232D10">
      <w:pPr>
        <w:tabs>
          <w:tab w:val="left" w:pos="0"/>
        </w:tabs>
        <w:ind w:right="-5" w:firstLine="0"/>
        <w:jc w:val="right"/>
        <w:rPr>
          <w:rFonts w:ascii="Times New Roman" w:hAnsi="Times New Roman"/>
          <w:sz w:val="20"/>
        </w:rPr>
      </w:pPr>
      <w:r w:rsidRPr="00B9054B">
        <w:rPr>
          <w:rFonts w:ascii="Times New Roman" w:hAnsi="Times New Roman"/>
          <w:sz w:val="20"/>
        </w:rPr>
        <w:t>муниципального образования».</w:t>
      </w:r>
    </w:p>
    <w:p w:rsidR="00F811BB" w:rsidRPr="00B9054B" w:rsidRDefault="00F811BB" w:rsidP="00232D10">
      <w:pPr>
        <w:autoSpaceDE w:val="0"/>
        <w:autoSpaceDN w:val="0"/>
        <w:adjustRightInd w:val="0"/>
        <w:ind w:right="-426" w:firstLine="0"/>
        <w:jc w:val="left"/>
        <w:rPr>
          <w:rFonts w:ascii="Times New Roman" w:hAnsi="Times New Roman"/>
          <w:sz w:val="20"/>
          <w:lang w:eastAsia="en-US"/>
        </w:rPr>
      </w:pPr>
      <w:r w:rsidRPr="00B9054B">
        <w:rPr>
          <w:rFonts w:ascii="Times New Roman" w:hAnsi="Times New Roman"/>
          <w:sz w:val="20"/>
        </w:rPr>
        <w:t xml:space="preserve">                                                                                           </w:t>
      </w:r>
      <w:r w:rsidRPr="00B9054B">
        <w:rPr>
          <w:rFonts w:ascii="Times New Roman" w:hAnsi="Times New Roman"/>
          <w:sz w:val="20"/>
          <w:lang w:eastAsia="en-US"/>
        </w:rPr>
        <w:t>В ______________________________________</w:t>
      </w:r>
    </w:p>
    <w:p w:rsidR="00F811BB" w:rsidRPr="00B9054B" w:rsidRDefault="00F811BB" w:rsidP="00832CE1">
      <w:pPr>
        <w:autoSpaceDE w:val="0"/>
        <w:autoSpaceDN w:val="0"/>
        <w:adjustRightInd w:val="0"/>
        <w:ind w:left="5387" w:right="-426" w:firstLine="0"/>
        <w:jc w:val="center"/>
        <w:rPr>
          <w:rFonts w:ascii="Times New Roman" w:hAnsi="Times New Roman"/>
          <w:sz w:val="20"/>
          <w:lang w:eastAsia="en-US"/>
        </w:rPr>
      </w:pPr>
      <w:r w:rsidRPr="00B9054B">
        <w:rPr>
          <w:rFonts w:ascii="Times New Roman" w:hAnsi="Times New Roman"/>
          <w:sz w:val="20"/>
          <w:lang w:eastAsia="en-US"/>
        </w:rPr>
        <w:t>(</w:t>
      </w:r>
      <w:r w:rsidRPr="00B9054B">
        <w:rPr>
          <w:rFonts w:ascii="Times New Roman" w:hAnsi="Times New Roman"/>
          <w:i/>
          <w:sz w:val="20"/>
          <w:lang w:eastAsia="en-US"/>
        </w:rPr>
        <w:t>наименование органа местного самоуправления</w:t>
      </w:r>
      <w:r w:rsidRPr="00B9054B">
        <w:rPr>
          <w:rFonts w:ascii="Times New Roman" w:hAnsi="Times New Roman"/>
          <w:sz w:val="20"/>
          <w:lang w:eastAsia="en-US"/>
        </w:rPr>
        <w:t>)</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адрес: __________________________________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от______________________________________</w:t>
      </w:r>
    </w:p>
    <w:p w:rsidR="00F811BB" w:rsidRPr="00B9054B" w:rsidRDefault="00F811BB" w:rsidP="00832CE1">
      <w:pPr>
        <w:autoSpaceDE w:val="0"/>
        <w:autoSpaceDN w:val="0"/>
        <w:adjustRightInd w:val="0"/>
        <w:ind w:left="5387" w:right="-426" w:firstLine="0"/>
        <w:jc w:val="center"/>
        <w:rPr>
          <w:rFonts w:ascii="Times New Roman" w:hAnsi="Times New Roman"/>
          <w:i/>
          <w:sz w:val="20"/>
          <w:lang w:eastAsia="en-US"/>
        </w:rPr>
      </w:pPr>
      <w:r w:rsidRPr="00B9054B">
        <w:rPr>
          <w:rFonts w:ascii="Times New Roman" w:hAnsi="Times New Roman"/>
          <w:i/>
          <w:sz w:val="20"/>
          <w:lang w:eastAsia="en-US"/>
        </w:rPr>
        <w:t>(Ф.И.О. собственника жилого помещения)</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адрес: __________________________________,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телефон: ______________, факс: 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адрес электронной почты: _________________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Представитель: __________________________</w:t>
      </w:r>
    </w:p>
    <w:p w:rsidR="00F811BB" w:rsidRPr="00B9054B" w:rsidRDefault="00F811BB" w:rsidP="00832CE1">
      <w:pPr>
        <w:autoSpaceDE w:val="0"/>
        <w:autoSpaceDN w:val="0"/>
        <w:adjustRightInd w:val="0"/>
        <w:ind w:left="5387" w:right="-426" w:firstLine="0"/>
        <w:jc w:val="center"/>
        <w:rPr>
          <w:rFonts w:ascii="Times New Roman" w:hAnsi="Times New Roman"/>
          <w:i/>
          <w:sz w:val="20"/>
          <w:lang w:eastAsia="en-US"/>
        </w:rPr>
      </w:pPr>
      <w:r w:rsidRPr="00B9054B">
        <w:rPr>
          <w:rFonts w:ascii="Times New Roman" w:hAnsi="Times New Roman"/>
          <w:i/>
          <w:sz w:val="20"/>
          <w:lang w:eastAsia="en-US"/>
        </w:rPr>
        <w:t>(Ф.И.О.)</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адрес: __________________________________,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телефон: ______________, факс: 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r w:rsidRPr="00B9054B">
        <w:rPr>
          <w:rFonts w:ascii="Times New Roman" w:hAnsi="Times New Roman"/>
          <w:sz w:val="20"/>
          <w:lang w:eastAsia="en-US"/>
        </w:rPr>
        <w:t>адрес электронной почты: __________________</w:t>
      </w: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p>
    <w:p w:rsidR="00F811BB" w:rsidRPr="00B9054B" w:rsidRDefault="00F811BB" w:rsidP="00832CE1">
      <w:pPr>
        <w:autoSpaceDE w:val="0"/>
        <w:autoSpaceDN w:val="0"/>
        <w:adjustRightInd w:val="0"/>
        <w:ind w:left="5387" w:right="-426" w:firstLine="0"/>
        <w:jc w:val="left"/>
        <w:rPr>
          <w:rFonts w:ascii="Times New Roman" w:hAnsi="Times New Roman"/>
          <w:sz w:val="20"/>
          <w:lang w:eastAsia="en-US"/>
        </w:rPr>
      </w:pPr>
    </w:p>
    <w:p w:rsidR="00F811BB" w:rsidRPr="00B9054B" w:rsidRDefault="00F811BB" w:rsidP="00832CE1">
      <w:pPr>
        <w:ind w:firstLine="0"/>
        <w:jc w:val="center"/>
        <w:rPr>
          <w:sz w:val="20"/>
        </w:rPr>
      </w:pPr>
      <w:r w:rsidRPr="00B9054B">
        <w:rPr>
          <w:rFonts w:hint="eastAsia"/>
          <w:sz w:val="20"/>
        </w:rPr>
        <w:t>Заявление</w:t>
      </w:r>
    </w:p>
    <w:p w:rsidR="00F811BB" w:rsidRPr="00B9054B" w:rsidRDefault="00F811BB" w:rsidP="00832CE1">
      <w:pPr>
        <w:ind w:firstLine="0"/>
        <w:jc w:val="center"/>
        <w:rPr>
          <w:sz w:val="20"/>
        </w:rPr>
      </w:pPr>
    </w:p>
    <w:p w:rsidR="00F811BB" w:rsidRPr="00B9054B" w:rsidRDefault="00F811BB" w:rsidP="00832CE1">
      <w:pPr>
        <w:ind w:firstLine="284"/>
        <w:rPr>
          <w:sz w:val="20"/>
        </w:rPr>
      </w:pPr>
      <w:r w:rsidRPr="00B9054B">
        <w:rPr>
          <w:rFonts w:hint="eastAsia"/>
          <w:sz w:val="20"/>
        </w:rPr>
        <w:t>Прошу</w:t>
      </w:r>
      <w:r w:rsidRPr="00B9054B">
        <w:rPr>
          <w:sz w:val="20"/>
        </w:rPr>
        <w:t xml:space="preserve"> </w:t>
      </w:r>
      <w:r w:rsidRPr="00B9054B">
        <w:rPr>
          <w:rFonts w:hint="eastAsia"/>
          <w:sz w:val="20"/>
        </w:rPr>
        <w:t>перевести</w:t>
      </w:r>
      <w:r w:rsidRPr="00B9054B">
        <w:rPr>
          <w:sz w:val="20"/>
        </w:rPr>
        <w:t xml:space="preserve"> </w:t>
      </w:r>
      <w:r w:rsidRPr="00B9054B">
        <w:rPr>
          <w:rFonts w:hint="eastAsia"/>
          <w:sz w:val="20"/>
        </w:rPr>
        <w:t>жилое</w:t>
      </w:r>
      <w:r w:rsidRPr="00B9054B">
        <w:rPr>
          <w:sz w:val="20"/>
        </w:rPr>
        <w:t>/</w:t>
      </w:r>
      <w:r w:rsidRPr="00B9054B">
        <w:rPr>
          <w:rFonts w:hint="eastAsia"/>
          <w:sz w:val="20"/>
        </w:rPr>
        <w:t>нежилое</w:t>
      </w:r>
      <w:r w:rsidRPr="00B9054B">
        <w:rPr>
          <w:sz w:val="20"/>
        </w:rPr>
        <w:t xml:space="preserve"> </w:t>
      </w:r>
      <w:r w:rsidRPr="00B9054B">
        <w:rPr>
          <w:rFonts w:hint="eastAsia"/>
          <w:sz w:val="20"/>
        </w:rPr>
        <w:t>помещение</w:t>
      </w:r>
      <w:r w:rsidRPr="00B9054B">
        <w:rPr>
          <w:sz w:val="20"/>
        </w:rPr>
        <w:t xml:space="preserve"> </w:t>
      </w:r>
      <w:r w:rsidRPr="00B9054B">
        <w:rPr>
          <w:rFonts w:hint="eastAsia"/>
          <w:sz w:val="20"/>
        </w:rPr>
        <w:t>общей</w:t>
      </w:r>
      <w:r w:rsidRPr="00B9054B">
        <w:rPr>
          <w:sz w:val="20"/>
        </w:rPr>
        <w:t xml:space="preserve"> </w:t>
      </w:r>
      <w:r w:rsidRPr="00B9054B">
        <w:rPr>
          <w:rFonts w:hint="eastAsia"/>
          <w:sz w:val="20"/>
        </w:rPr>
        <w:t>площадью</w:t>
      </w:r>
      <w:r w:rsidRPr="00B9054B">
        <w:rPr>
          <w:sz w:val="20"/>
        </w:rPr>
        <w:t xml:space="preserve"> ___________________ </w:t>
      </w:r>
      <w:r w:rsidRPr="00B9054B">
        <w:rPr>
          <w:rFonts w:hint="eastAsia"/>
          <w:sz w:val="20"/>
        </w:rPr>
        <w:t>кв</w:t>
      </w:r>
      <w:r w:rsidRPr="00B9054B">
        <w:rPr>
          <w:sz w:val="20"/>
        </w:rPr>
        <w:t>.</w:t>
      </w:r>
      <w:r w:rsidRPr="00B9054B">
        <w:rPr>
          <w:rFonts w:hint="eastAsia"/>
          <w:sz w:val="20"/>
        </w:rPr>
        <w:t>м</w:t>
      </w:r>
      <w:r w:rsidRPr="00B9054B">
        <w:rPr>
          <w:sz w:val="20"/>
        </w:rPr>
        <w:t xml:space="preserve">., </w:t>
      </w:r>
      <w:r w:rsidRPr="00B9054B">
        <w:rPr>
          <w:rFonts w:hint="eastAsia"/>
          <w:sz w:val="20"/>
        </w:rPr>
        <w:t>находящегося</w:t>
      </w:r>
      <w:r w:rsidRPr="00B9054B">
        <w:rPr>
          <w:sz w:val="20"/>
        </w:rPr>
        <w:t xml:space="preserve"> </w:t>
      </w:r>
      <w:r w:rsidRPr="00B9054B">
        <w:rPr>
          <w:rFonts w:hint="eastAsia"/>
          <w:sz w:val="20"/>
        </w:rPr>
        <w:t>по</w:t>
      </w:r>
      <w:r w:rsidRPr="00B9054B">
        <w:rPr>
          <w:sz w:val="20"/>
        </w:rPr>
        <w:t xml:space="preserve"> </w:t>
      </w:r>
      <w:r w:rsidRPr="00B9054B">
        <w:rPr>
          <w:rFonts w:hint="eastAsia"/>
          <w:sz w:val="20"/>
        </w:rPr>
        <w:t>адрес</w:t>
      </w:r>
      <w:r w:rsidRPr="00B9054B">
        <w:rPr>
          <w:sz w:val="20"/>
        </w:rPr>
        <w:t xml:space="preserve"> ______________________________________________________________</w:t>
      </w:r>
    </w:p>
    <w:p w:rsidR="00F811BB" w:rsidRPr="00B9054B" w:rsidRDefault="00F811BB" w:rsidP="00832CE1">
      <w:pPr>
        <w:ind w:firstLine="284"/>
        <w:jc w:val="center"/>
        <w:rPr>
          <w:sz w:val="20"/>
        </w:rPr>
      </w:pPr>
      <w:r w:rsidRPr="00B9054B">
        <w:rPr>
          <w:sz w:val="20"/>
        </w:rPr>
        <w:t xml:space="preserve">                                   (</w:t>
      </w:r>
      <w:r w:rsidRPr="00B9054B">
        <w:rPr>
          <w:rFonts w:hint="eastAsia"/>
          <w:sz w:val="20"/>
        </w:rPr>
        <w:t>наименование</w:t>
      </w:r>
      <w:r w:rsidRPr="00B9054B">
        <w:rPr>
          <w:sz w:val="20"/>
        </w:rPr>
        <w:t xml:space="preserve"> </w:t>
      </w:r>
      <w:r w:rsidRPr="00B9054B">
        <w:rPr>
          <w:rFonts w:hint="eastAsia"/>
          <w:sz w:val="20"/>
        </w:rPr>
        <w:t>населенного</w:t>
      </w:r>
      <w:r w:rsidRPr="00B9054B">
        <w:rPr>
          <w:sz w:val="20"/>
        </w:rPr>
        <w:t xml:space="preserve"> </w:t>
      </w:r>
      <w:r w:rsidRPr="00B9054B">
        <w:rPr>
          <w:rFonts w:hint="eastAsia"/>
          <w:sz w:val="20"/>
        </w:rPr>
        <w:t>пункта</w:t>
      </w:r>
      <w:r w:rsidRPr="00B9054B">
        <w:rPr>
          <w:sz w:val="20"/>
        </w:rPr>
        <w:t xml:space="preserve">, </w:t>
      </w:r>
      <w:r w:rsidRPr="00B9054B">
        <w:rPr>
          <w:rFonts w:hint="eastAsia"/>
          <w:sz w:val="20"/>
        </w:rPr>
        <w:t>улицы</w:t>
      </w:r>
      <w:r w:rsidRPr="00B9054B">
        <w:rPr>
          <w:sz w:val="20"/>
        </w:rPr>
        <w:t xml:space="preserve">, </w:t>
      </w:r>
      <w:r w:rsidRPr="00B9054B">
        <w:rPr>
          <w:rFonts w:hint="eastAsia"/>
          <w:sz w:val="20"/>
        </w:rPr>
        <w:t>площади</w:t>
      </w:r>
      <w:r w:rsidRPr="00B9054B">
        <w:rPr>
          <w:sz w:val="20"/>
        </w:rPr>
        <w:t xml:space="preserve">, </w:t>
      </w:r>
      <w:r w:rsidRPr="00B9054B">
        <w:rPr>
          <w:rFonts w:hint="eastAsia"/>
          <w:sz w:val="20"/>
        </w:rPr>
        <w:t>проспекта</w:t>
      </w:r>
      <w:r w:rsidRPr="00B9054B">
        <w:rPr>
          <w:sz w:val="20"/>
        </w:rPr>
        <w:t xml:space="preserve"> </w:t>
      </w:r>
      <w:r w:rsidRPr="00B9054B">
        <w:rPr>
          <w:rFonts w:hint="eastAsia"/>
          <w:sz w:val="20"/>
        </w:rPr>
        <w:t>и</w:t>
      </w:r>
      <w:r w:rsidRPr="00B9054B">
        <w:rPr>
          <w:sz w:val="20"/>
        </w:rPr>
        <w:t xml:space="preserve"> </w:t>
      </w:r>
      <w:r w:rsidRPr="00B9054B">
        <w:rPr>
          <w:rFonts w:hint="eastAsia"/>
          <w:sz w:val="20"/>
        </w:rPr>
        <w:t>т</w:t>
      </w:r>
      <w:r w:rsidRPr="00B9054B">
        <w:rPr>
          <w:sz w:val="20"/>
        </w:rPr>
        <w:t>.</w:t>
      </w:r>
      <w:r w:rsidRPr="00B9054B">
        <w:rPr>
          <w:rFonts w:hint="eastAsia"/>
          <w:sz w:val="20"/>
        </w:rPr>
        <w:t>п</w:t>
      </w:r>
      <w:r w:rsidRPr="00B9054B">
        <w:rPr>
          <w:sz w:val="20"/>
        </w:rPr>
        <w:t>.)</w:t>
      </w:r>
    </w:p>
    <w:p w:rsidR="00F811BB" w:rsidRPr="00B9054B" w:rsidRDefault="00F811BB" w:rsidP="00832CE1">
      <w:pPr>
        <w:ind w:firstLine="284"/>
        <w:rPr>
          <w:sz w:val="20"/>
        </w:rPr>
      </w:pPr>
      <w:r w:rsidRPr="00B9054B">
        <w:rPr>
          <w:rFonts w:hint="eastAsia"/>
          <w:sz w:val="20"/>
        </w:rPr>
        <w:t>дом</w:t>
      </w:r>
      <w:r w:rsidRPr="00B9054B">
        <w:rPr>
          <w:sz w:val="20"/>
        </w:rPr>
        <w:t xml:space="preserve"> _________, </w:t>
      </w:r>
      <w:r w:rsidRPr="00B9054B">
        <w:rPr>
          <w:rFonts w:hint="eastAsia"/>
          <w:sz w:val="20"/>
        </w:rPr>
        <w:t>корпус</w:t>
      </w:r>
      <w:r w:rsidRPr="00B9054B">
        <w:rPr>
          <w:sz w:val="20"/>
        </w:rPr>
        <w:t xml:space="preserve"> (</w:t>
      </w:r>
      <w:r w:rsidRPr="00B9054B">
        <w:rPr>
          <w:rFonts w:hint="eastAsia"/>
          <w:sz w:val="20"/>
        </w:rPr>
        <w:t>владение</w:t>
      </w:r>
      <w:r w:rsidRPr="00B9054B">
        <w:rPr>
          <w:sz w:val="20"/>
        </w:rPr>
        <w:t xml:space="preserve">, </w:t>
      </w:r>
      <w:r w:rsidRPr="00B9054B">
        <w:rPr>
          <w:rFonts w:hint="eastAsia"/>
          <w:sz w:val="20"/>
        </w:rPr>
        <w:t>строение</w:t>
      </w:r>
      <w:r w:rsidRPr="00B9054B">
        <w:rPr>
          <w:sz w:val="20"/>
        </w:rPr>
        <w:t xml:space="preserve">) _________ </w:t>
      </w:r>
      <w:r w:rsidRPr="00B9054B">
        <w:rPr>
          <w:rFonts w:hint="eastAsia"/>
          <w:sz w:val="20"/>
        </w:rPr>
        <w:t>квартира</w:t>
      </w:r>
      <w:r w:rsidRPr="00B9054B">
        <w:rPr>
          <w:sz w:val="20"/>
        </w:rPr>
        <w:t xml:space="preserve"> (</w:t>
      </w:r>
      <w:r w:rsidRPr="00B9054B">
        <w:rPr>
          <w:rFonts w:hint="eastAsia"/>
          <w:sz w:val="20"/>
        </w:rPr>
        <w:t>помещение</w:t>
      </w:r>
      <w:r w:rsidRPr="00B9054B">
        <w:rPr>
          <w:sz w:val="20"/>
        </w:rPr>
        <w:t>) ____________</w:t>
      </w:r>
    </w:p>
    <w:p w:rsidR="00F811BB" w:rsidRPr="00B9054B" w:rsidRDefault="00F811BB" w:rsidP="00832CE1">
      <w:pPr>
        <w:ind w:firstLine="284"/>
        <w:rPr>
          <w:sz w:val="20"/>
        </w:rPr>
      </w:pPr>
    </w:p>
    <w:p w:rsidR="00F811BB" w:rsidRPr="00B9054B" w:rsidRDefault="00F811BB" w:rsidP="00832CE1">
      <w:pPr>
        <w:ind w:firstLine="284"/>
        <w:rPr>
          <w:sz w:val="20"/>
        </w:rPr>
      </w:pPr>
      <w:r w:rsidRPr="00B9054B">
        <w:rPr>
          <w:rFonts w:hint="eastAsia"/>
          <w:sz w:val="20"/>
        </w:rPr>
        <w:t>в</w:t>
      </w:r>
      <w:r w:rsidRPr="00B9054B">
        <w:rPr>
          <w:sz w:val="20"/>
        </w:rPr>
        <w:t xml:space="preserve"> </w:t>
      </w:r>
      <w:r w:rsidRPr="00B9054B">
        <w:rPr>
          <w:rFonts w:hint="eastAsia"/>
          <w:sz w:val="20"/>
        </w:rPr>
        <w:t>нежилое</w:t>
      </w:r>
      <w:r w:rsidRPr="00B9054B">
        <w:rPr>
          <w:sz w:val="20"/>
        </w:rPr>
        <w:t>/</w:t>
      </w:r>
      <w:r w:rsidRPr="00B9054B">
        <w:rPr>
          <w:rFonts w:hint="eastAsia"/>
          <w:sz w:val="20"/>
        </w:rPr>
        <w:t>жилое</w:t>
      </w:r>
      <w:r w:rsidRPr="00B9054B">
        <w:rPr>
          <w:sz w:val="20"/>
        </w:rPr>
        <w:t xml:space="preserve"> </w:t>
      </w:r>
      <w:r w:rsidRPr="00B9054B">
        <w:rPr>
          <w:rFonts w:hint="eastAsia"/>
          <w:sz w:val="20"/>
        </w:rPr>
        <w:t>помещение</w:t>
      </w:r>
      <w:r w:rsidRPr="00B9054B">
        <w:rPr>
          <w:sz w:val="20"/>
        </w:rPr>
        <w:t xml:space="preserve"> </w:t>
      </w:r>
      <w:r w:rsidRPr="00B9054B">
        <w:rPr>
          <w:rFonts w:hint="eastAsia"/>
          <w:sz w:val="20"/>
        </w:rPr>
        <w:t>с</w:t>
      </w:r>
      <w:r w:rsidRPr="00B9054B">
        <w:rPr>
          <w:sz w:val="20"/>
        </w:rPr>
        <w:t xml:space="preserve"> </w:t>
      </w:r>
      <w:r w:rsidRPr="00B9054B">
        <w:rPr>
          <w:rFonts w:hint="eastAsia"/>
          <w:sz w:val="20"/>
        </w:rPr>
        <w:t>переустройством</w:t>
      </w:r>
      <w:r w:rsidRPr="00B9054B">
        <w:rPr>
          <w:sz w:val="20"/>
        </w:rPr>
        <w:t xml:space="preserve"> </w:t>
      </w:r>
      <w:r w:rsidRPr="00B9054B">
        <w:rPr>
          <w:rFonts w:hint="eastAsia"/>
          <w:sz w:val="20"/>
        </w:rPr>
        <w:t>и</w:t>
      </w:r>
      <w:r w:rsidRPr="00B9054B">
        <w:rPr>
          <w:sz w:val="20"/>
        </w:rPr>
        <w:t xml:space="preserve"> (</w:t>
      </w:r>
      <w:r w:rsidRPr="00B9054B">
        <w:rPr>
          <w:rFonts w:hint="eastAsia"/>
          <w:sz w:val="20"/>
        </w:rPr>
        <w:t>или</w:t>
      </w:r>
      <w:r w:rsidRPr="00B9054B">
        <w:rPr>
          <w:sz w:val="20"/>
        </w:rPr>
        <w:t xml:space="preserve">) </w:t>
      </w:r>
      <w:r w:rsidRPr="00B9054B">
        <w:rPr>
          <w:rFonts w:hint="eastAsia"/>
          <w:sz w:val="20"/>
        </w:rPr>
        <w:t>перепланировкой</w:t>
      </w:r>
      <w:r w:rsidRPr="00B9054B">
        <w:rPr>
          <w:sz w:val="20"/>
        </w:rPr>
        <w:t xml:space="preserve"> </w:t>
      </w:r>
      <w:r w:rsidRPr="00B9054B">
        <w:rPr>
          <w:rFonts w:hint="eastAsia"/>
          <w:sz w:val="20"/>
        </w:rPr>
        <w:t>помещения</w:t>
      </w:r>
      <w:r w:rsidRPr="00B9054B">
        <w:rPr>
          <w:sz w:val="20"/>
        </w:rPr>
        <w:t>/</w:t>
      </w:r>
      <w:r w:rsidRPr="00B9054B">
        <w:rPr>
          <w:rFonts w:hint="eastAsia"/>
          <w:sz w:val="20"/>
        </w:rPr>
        <w:t>без</w:t>
      </w:r>
      <w:r w:rsidRPr="00B9054B">
        <w:rPr>
          <w:sz w:val="20"/>
        </w:rPr>
        <w:t xml:space="preserve"> </w:t>
      </w:r>
      <w:r w:rsidRPr="00B9054B">
        <w:rPr>
          <w:rFonts w:hint="eastAsia"/>
          <w:sz w:val="20"/>
        </w:rPr>
        <w:t>переустройства</w:t>
      </w:r>
      <w:r w:rsidRPr="00B9054B">
        <w:rPr>
          <w:sz w:val="20"/>
        </w:rPr>
        <w:t xml:space="preserve"> </w:t>
      </w:r>
      <w:r w:rsidRPr="00B9054B">
        <w:rPr>
          <w:rFonts w:hint="eastAsia"/>
          <w:sz w:val="20"/>
        </w:rPr>
        <w:t>и</w:t>
      </w:r>
      <w:r w:rsidRPr="00B9054B">
        <w:rPr>
          <w:sz w:val="20"/>
        </w:rPr>
        <w:t xml:space="preserve"> (</w:t>
      </w:r>
      <w:r w:rsidRPr="00B9054B">
        <w:rPr>
          <w:rFonts w:hint="eastAsia"/>
          <w:sz w:val="20"/>
        </w:rPr>
        <w:t>или</w:t>
      </w:r>
      <w:r w:rsidRPr="00B9054B">
        <w:rPr>
          <w:sz w:val="20"/>
        </w:rPr>
        <w:t xml:space="preserve">) </w:t>
      </w:r>
      <w:r w:rsidRPr="00B9054B">
        <w:rPr>
          <w:rFonts w:hint="eastAsia"/>
          <w:sz w:val="20"/>
        </w:rPr>
        <w:t>перепланировки</w:t>
      </w:r>
      <w:r w:rsidRPr="00B9054B">
        <w:rPr>
          <w:sz w:val="20"/>
        </w:rPr>
        <w:t>).</w:t>
      </w:r>
    </w:p>
    <w:p w:rsidR="00F811BB" w:rsidRPr="00B9054B" w:rsidRDefault="00F811BB" w:rsidP="00832CE1">
      <w:pPr>
        <w:ind w:firstLine="0"/>
        <w:rPr>
          <w:sz w:val="20"/>
        </w:rPr>
      </w:pPr>
    </w:p>
    <w:p w:rsidR="00F811BB" w:rsidRPr="00B9054B" w:rsidRDefault="00F811BB" w:rsidP="00832CE1">
      <w:pPr>
        <w:ind w:firstLine="0"/>
        <w:rPr>
          <w:sz w:val="20"/>
        </w:rPr>
      </w:pPr>
      <w:r w:rsidRPr="00B9054B">
        <w:rPr>
          <w:rFonts w:hint="eastAsia"/>
          <w:sz w:val="20"/>
        </w:rPr>
        <w:t>К</w:t>
      </w:r>
      <w:r w:rsidRPr="00B9054B">
        <w:rPr>
          <w:sz w:val="20"/>
        </w:rPr>
        <w:t xml:space="preserve"> </w:t>
      </w:r>
      <w:r w:rsidRPr="00B9054B">
        <w:rPr>
          <w:rFonts w:hint="eastAsia"/>
          <w:sz w:val="20"/>
        </w:rPr>
        <w:t>заявлению</w:t>
      </w:r>
      <w:r w:rsidRPr="00B9054B">
        <w:rPr>
          <w:sz w:val="20"/>
        </w:rPr>
        <w:t xml:space="preserve"> </w:t>
      </w:r>
      <w:r w:rsidRPr="00B9054B">
        <w:rPr>
          <w:rFonts w:hint="eastAsia"/>
          <w:sz w:val="20"/>
        </w:rPr>
        <w:t>прилагаются</w:t>
      </w:r>
      <w:r w:rsidRPr="00B9054B">
        <w:rPr>
          <w:sz w:val="20"/>
        </w:rPr>
        <w:t xml:space="preserve"> </w:t>
      </w:r>
      <w:r w:rsidRPr="00B9054B">
        <w:rPr>
          <w:rFonts w:hint="eastAsia"/>
          <w:sz w:val="20"/>
        </w:rPr>
        <w:t>следующие</w:t>
      </w:r>
      <w:r w:rsidRPr="00B9054B">
        <w:rPr>
          <w:sz w:val="20"/>
        </w:rPr>
        <w:t xml:space="preserve"> </w:t>
      </w:r>
      <w:r w:rsidRPr="00B9054B">
        <w:rPr>
          <w:rFonts w:hint="eastAsia"/>
          <w:sz w:val="20"/>
        </w:rPr>
        <w:t>документы</w:t>
      </w:r>
      <w:r w:rsidRPr="00B9054B">
        <w:rPr>
          <w:sz w:val="20"/>
        </w:rPr>
        <w:t>:</w:t>
      </w:r>
    </w:p>
    <w:tbl>
      <w:tblPr>
        <w:tblW w:w="10206" w:type="dxa"/>
        <w:tblInd w:w="108" w:type="dxa"/>
        <w:tblLook w:val="01E0"/>
      </w:tblPr>
      <w:tblGrid>
        <w:gridCol w:w="10206"/>
      </w:tblGrid>
      <w:tr w:rsidR="00F811BB" w:rsidRPr="00B9054B" w:rsidTr="00C525E1">
        <w:tc>
          <w:tcPr>
            <w:tcW w:w="10206" w:type="dxa"/>
            <w:tcBorders>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r w:rsidR="00F811BB" w:rsidRPr="00B9054B" w:rsidTr="00C525E1">
        <w:tc>
          <w:tcPr>
            <w:tcW w:w="10206" w:type="dxa"/>
            <w:tcBorders>
              <w:top w:val="single" w:sz="4" w:space="0" w:color="auto"/>
              <w:bottom w:val="single" w:sz="4" w:space="0" w:color="auto"/>
            </w:tcBorders>
          </w:tcPr>
          <w:p w:rsidR="00F811BB" w:rsidRPr="00B9054B" w:rsidRDefault="00F811BB" w:rsidP="00C525E1">
            <w:pPr>
              <w:ind w:firstLine="0"/>
              <w:rPr>
                <w:sz w:val="20"/>
              </w:rPr>
            </w:pPr>
          </w:p>
        </w:tc>
      </w:tr>
    </w:tbl>
    <w:p w:rsidR="00F811BB" w:rsidRPr="00B9054B" w:rsidRDefault="00F811BB" w:rsidP="00832CE1">
      <w:pPr>
        <w:ind w:firstLine="0"/>
        <w:rPr>
          <w:sz w:val="20"/>
        </w:rPr>
      </w:pPr>
    </w:p>
    <w:p w:rsidR="00F811BB" w:rsidRPr="00B9054B" w:rsidRDefault="00F811BB" w:rsidP="00832CE1">
      <w:pPr>
        <w:ind w:firstLine="0"/>
        <w:rPr>
          <w:sz w:val="20"/>
        </w:rPr>
      </w:pPr>
      <w:r w:rsidRPr="00B9054B">
        <w:rPr>
          <w:rFonts w:hint="eastAsia"/>
          <w:sz w:val="20"/>
        </w:rPr>
        <w:t>Подпись</w:t>
      </w:r>
      <w:r w:rsidRPr="00B9054B">
        <w:rPr>
          <w:sz w:val="20"/>
        </w:rPr>
        <w:t xml:space="preserve"> </w:t>
      </w:r>
      <w:r w:rsidRPr="00B9054B">
        <w:rPr>
          <w:rFonts w:hint="eastAsia"/>
          <w:sz w:val="20"/>
        </w:rPr>
        <w:t>заявителя</w:t>
      </w:r>
      <w:r w:rsidRPr="00B9054B">
        <w:rPr>
          <w:sz w:val="20"/>
        </w:rPr>
        <w:t>:</w:t>
      </w:r>
    </w:p>
    <w:p w:rsidR="00F811BB" w:rsidRPr="00B9054B" w:rsidRDefault="00F811BB" w:rsidP="00832CE1">
      <w:pPr>
        <w:ind w:firstLine="0"/>
        <w:rPr>
          <w:sz w:val="20"/>
        </w:rPr>
      </w:pPr>
    </w:p>
    <w:tbl>
      <w:tblPr>
        <w:tblW w:w="10315" w:type="dxa"/>
        <w:tblLook w:val="01E0"/>
      </w:tblPr>
      <w:tblGrid>
        <w:gridCol w:w="314"/>
        <w:gridCol w:w="503"/>
        <w:gridCol w:w="314"/>
        <w:gridCol w:w="1812"/>
        <w:gridCol w:w="456"/>
        <w:gridCol w:w="537"/>
        <w:gridCol w:w="425"/>
        <w:gridCol w:w="709"/>
        <w:gridCol w:w="1701"/>
        <w:gridCol w:w="567"/>
        <w:gridCol w:w="2977"/>
      </w:tblGrid>
      <w:tr w:rsidR="00F811BB" w:rsidRPr="00B9054B" w:rsidTr="00C525E1">
        <w:tc>
          <w:tcPr>
            <w:tcW w:w="314" w:type="dxa"/>
          </w:tcPr>
          <w:p w:rsidR="00F811BB" w:rsidRPr="00B9054B" w:rsidRDefault="00F811BB" w:rsidP="00C525E1">
            <w:pPr>
              <w:ind w:firstLine="0"/>
              <w:rPr>
                <w:sz w:val="20"/>
              </w:rPr>
            </w:pPr>
            <w:r w:rsidRPr="00B9054B">
              <w:rPr>
                <w:sz w:val="20"/>
              </w:rPr>
              <w:t>"</w:t>
            </w:r>
          </w:p>
        </w:tc>
        <w:tc>
          <w:tcPr>
            <w:tcW w:w="503" w:type="dxa"/>
            <w:tcBorders>
              <w:bottom w:val="single" w:sz="4" w:space="0" w:color="auto"/>
            </w:tcBorders>
          </w:tcPr>
          <w:p w:rsidR="00F811BB" w:rsidRPr="00B9054B" w:rsidRDefault="00F811BB" w:rsidP="00C525E1">
            <w:pPr>
              <w:ind w:firstLine="0"/>
              <w:rPr>
                <w:sz w:val="20"/>
              </w:rPr>
            </w:pPr>
          </w:p>
        </w:tc>
        <w:tc>
          <w:tcPr>
            <w:tcW w:w="314" w:type="dxa"/>
          </w:tcPr>
          <w:p w:rsidR="00F811BB" w:rsidRPr="00B9054B" w:rsidRDefault="00F811BB" w:rsidP="00C525E1">
            <w:pPr>
              <w:ind w:firstLine="0"/>
              <w:rPr>
                <w:sz w:val="20"/>
              </w:rPr>
            </w:pPr>
            <w:r w:rsidRPr="00B9054B">
              <w:rPr>
                <w:sz w:val="20"/>
              </w:rPr>
              <w:t>"</w:t>
            </w:r>
          </w:p>
        </w:tc>
        <w:tc>
          <w:tcPr>
            <w:tcW w:w="1812" w:type="dxa"/>
            <w:tcBorders>
              <w:bottom w:val="single" w:sz="4" w:space="0" w:color="auto"/>
            </w:tcBorders>
          </w:tcPr>
          <w:p w:rsidR="00F811BB" w:rsidRPr="00B9054B" w:rsidRDefault="00F811BB" w:rsidP="00C525E1">
            <w:pPr>
              <w:ind w:firstLine="0"/>
              <w:rPr>
                <w:sz w:val="20"/>
              </w:rPr>
            </w:pPr>
          </w:p>
        </w:tc>
        <w:tc>
          <w:tcPr>
            <w:tcW w:w="456" w:type="dxa"/>
          </w:tcPr>
          <w:p w:rsidR="00F811BB" w:rsidRPr="00B9054B" w:rsidRDefault="00F811BB" w:rsidP="00C525E1">
            <w:pPr>
              <w:ind w:firstLine="0"/>
              <w:rPr>
                <w:sz w:val="20"/>
              </w:rPr>
            </w:pPr>
            <w:r w:rsidRPr="00B9054B">
              <w:rPr>
                <w:sz w:val="20"/>
              </w:rPr>
              <w:t>20</w:t>
            </w:r>
          </w:p>
        </w:tc>
        <w:tc>
          <w:tcPr>
            <w:tcW w:w="537" w:type="dxa"/>
            <w:tcBorders>
              <w:bottom w:val="single" w:sz="4" w:space="0" w:color="auto"/>
            </w:tcBorders>
          </w:tcPr>
          <w:p w:rsidR="00F811BB" w:rsidRPr="00B9054B" w:rsidRDefault="00F811BB" w:rsidP="00C525E1">
            <w:pPr>
              <w:ind w:firstLine="0"/>
              <w:rPr>
                <w:sz w:val="20"/>
              </w:rPr>
            </w:pPr>
          </w:p>
        </w:tc>
        <w:tc>
          <w:tcPr>
            <w:tcW w:w="425" w:type="dxa"/>
          </w:tcPr>
          <w:p w:rsidR="00F811BB" w:rsidRPr="00B9054B" w:rsidRDefault="00F811BB" w:rsidP="00C525E1">
            <w:pPr>
              <w:ind w:firstLine="0"/>
              <w:rPr>
                <w:sz w:val="20"/>
              </w:rPr>
            </w:pPr>
            <w:r w:rsidRPr="00B9054B">
              <w:rPr>
                <w:rFonts w:hint="eastAsia"/>
                <w:sz w:val="20"/>
              </w:rPr>
              <w:t>г</w:t>
            </w:r>
            <w:r w:rsidRPr="00B9054B">
              <w:rPr>
                <w:sz w:val="20"/>
              </w:rPr>
              <w:t>.</w:t>
            </w:r>
          </w:p>
        </w:tc>
        <w:tc>
          <w:tcPr>
            <w:tcW w:w="709" w:type="dxa"/>
          </w:tcPr>
          <w:p w:rsidR="00F811BB" w:rsidRPr="00B9054B" w:rsidRDefault="00F811BB" w:rsidP="00C525E1">
            <w:pPr>
              <w:ind w:firstLine="0"/>
              <w:rPr>
                <w:sz w:val="20"/>
              </w:rPr>
            </w:pPr>
          </w:p>
        </w:tc>
        <w:tc>
          <w:tcPr>
            <w:tcW w:w="1701" w:type="dxa"/>
            <w:tcBorders>
              <w:bottom w:val="single" w:sz="4" w:space="0" w:color="auto"/>
            </w:tcBorders>
          </w:tcPr>
          <w:p w:rsidR="00F811BB" w:rsidRPr="00B9054B" w:rsidRDefault="00F811BB" w:rsidP="00C525E1">
            <w:pPr>
              <w:ind w:firstLine="0"/>
              <w:rPr>
                <w:sz w:val="20"/>
              </w:rPr>
            </w:pPr>
          </w:p>
        </w:tc>
        <w:tc>
          <w:tcPr>
            <w:tcW w:w="567" w:type="dxa"/>
          </w:tcPr>
          <w:p w:rsidR="00F811BB" w:rsidRPr="00B9054B" w:rsidRDefault="00F811BB" w:rsidP="00C525E1">
            <w:pPr>
              <w:ind w:firstLine="0"/>
              <w:rPr>
                <w:sz w:val="20"/>
              </w:rPr>
            </w:pPr>
          </w:p>
        </w:tc>
        <w:tc>
          <w:tcPr>
            <w:tcW w:w="2977" w:type="dxa"/>
            <w:tcBorders>
              <w:bottom w:val="single" w:sz="4" w:space="0" w:color="auto"/>
            </w:tcBorders>
          </w:tcPr>
          <w:p w:rsidR="00F811BB" w:rsidRPr="00B9054B" w:rsidRDefault="00F811BB" w:rsidP="00C525E1">
            <w:pPr>
              <w:ind w:firstLine="0"/>
              <w:rPr>
                <w:sz w:val="20"/>
              </w:rPr>
            </w:pPr>
          </w:p>
        </w:tc>
      </w:tr>
      <w:tr w:rsidR="00F811BB" w:rsidRPr="00B9054B" w:rsidTr="00C525E1">
        <w:tc>
          <w:tcPr>
            <w:tcW w:w="314" w:type="dxa"/>
          </w:tcPr>
          <w:p w:rsidR="00F811BB" w:rsidRPr="00B9054B" w:rsidRDefault="00F811BB" w:rsidP="00C525E1">
            <w:pPr>
              <w:ind w:firstLine="0"/>
              <w:jc w:val="center"/>
              <w:rPr>
                <w:sz w:val="20"/>
              </w:rPr>
            </w:pPr>
          </w:p>
        </w:tc>
        <w:tc>
          <w:tcPr>
            <w:tcW w:w="503" w:type="dxa"/>
            <w:tcBorders>
              <w:top w:val="single" w:sz="4" w:space="0" w:color="auto"/>
            </w:tcBorders>
          </w:tcPr>
          <w:p w:rsidR="00F811BB" w:rsidRPr="00B9054B" w:rsidRDefault="00F811BB" w:rsidP="00C525E1">
            <w:pPr>
              <w:ind w:firstLine="0"/>
              <w:jc w:val="center"/>
              <w:rPr>
                <w:sz w:val="20"/>
              </w:rPr>
            </w:pPr>
          </w:p>
        </w:tc>
        <w:tc>
          <w:tcPr>
            <w:tcW w:w="314" w:type="dxa"/>
          </w:tcPr>
          <w:p w:rsidR="00F811BB" w:rsidRPr="00B9054B" w:rsidRDefault="00F811BB" w:rsidP="00C525E1">
            <w:pPr>
              <w:ind w:firstLine="0"/>
              <w:jc w:val="center"/>
              <w:rPr>
                <w:sz w:val="20"/>
              </w:rPr>
            </w:pPr>
          </w:p>
        </w:tc>
        <w:tc>
          <w:tcPr>
            <w:tcW w:w="1812" w:type="dxa"/>
            <w:tcBorders>
              <w:top w:val="single" w:sz="4" w:space="0" w:color="auto"/>
            </w:tcBorders>
          </w:tcPr>
          <w:p w:rsidR="00F811BB" w:rsidRPr="00B9054B" w:rsidRDefault="00F811BB" w:rsidP="00C525E1">
            <w:pPr>
              <w:ind w:firstLine="0"/>
              <w:jc w:val="center"/>
              <w:rPr>
                <w:sz w:val="20"/>
              </w:rPr>
            </w:pPr>
          </w:p>
        </w:tc>
        <w:tc>
          <w:tcPr>
            <w:tcW w:w="456" w:type="dxa"/>
          </w:tcPr>
          <w:p w:rsidR="00F811BB" w:rsidRPr="00B9054B" w:rsidRDefault="00F811BB" w:rsidP="00C525E1">
            <w:pPr>
              <w:ind w:firstLine="0"/>
              <w:jc w:val="center"/>
              <w:rPr>
                <w:sz w:val="20"/>
              </w:rPr>
            </w:pPr>
          </w:p>
        </w:tc>
        <w:tc>
          <w:tcPr>
            <w:tcW w:w="537" w:type="dxa"/>
            <w:tcBorders>
              <w:top w:val="single" w:sz="4" w:space="0" w:color="auto"/>
            </w:tcBorders>
          </w:tcPr>
          <w:p w:rsidR="00F811BB" w:rsidRPr="00B9054B" w:rsidRDefault="00F811BB" w:rsidP="00C525E1">
            <w:pPr>
              <w:ind w:firstLine="0"/>
              <w:jc w:val="center"/>
              <w:rPr>
                <w:sz w:val="20"/>
              </w:rPr>
            </w:pPr>
          </w:p>
        </w:tc>
        <w:tc>
          <w:tcPr>
            <w:tcW w:w="425" w:type="dxa"/>
          </w:tcPr>
          <w:p w:rsidR="00F811BB" w:rsidRPr="00B9054B" w:rsidRDefault="00F811BB" w:rsidP="00C525E1">
            <w:pPr>
              <w:ind w:firstLine="0"/>
              <w:jc w:val="center"/>
              <w:rPr>
                <w:sz w:val="20"/>
              </w:rPr>
            </w:pPr>
          </w:p>
        </w:tc>
        <w:tc>
          <w:tcPr>
            <w:tcW w:w="709" w:type="dxa"/>
          </w:tcPr>
          <w:p w:rsidR="00F811BB" w:rsidRPr="00B9054B" w:rsidRDefault="00F811BB" w:rsidP="00C525E1">
            <w:pPr>
              <w:ind w:firstLine="0"/>
              <w:jc w:val="center"/>
              <w:rPr>
                <w:sz w:val="20"/>
              </w:rPr>
            </w:pPr>
          </w:p>
        </w:tc>
        <w:tc>
          <w:tcPr>
            <w:tcW w:w="1701" w:type="dxa"/>
            <w:tcBorders>
              <w:top w:val="single" w:sz="4" w:space="0" w:color="auto"/>
            </w:tcBorders>
          </w:tcPr>
          <w:p w:rsidR="00F811BB" w:rsidRPr="00B9054B" w:rsidRDefault="00F811BB" w:rsidP="00C525E1">
            <w:pPr>
              <w:ind w:left="-108" w:right="-108" w:firstLine="0"/>
              <w:jc w:val="center"/>
              <w:rPr>
                <w:sz w:val="20"/>
              </w:rPr>
            </w:pPr>
            <w:r w:rsidRPr="00B9054B">
              <w:rPr>
                <w:sz w:val="20"/>
              </w:rPr>
              <w:t>(</w:t>
            </w:r>
            <w:r w:rsidRPr="00B9054B">
              <w:rPr>
                <w:rFonts w:hint="eastAsia"/>
                <w:sz w:val="20"/>
              </w:rPr>
              <w:t>подпись</w:t>
            </w:r>
            <w:r w:rsidRPr="00B9054B">
              <w:rPr>
                <w:sz w:val="20"/>
              </w:rPr>
              <w:t xml:space="preserve"> </w:t>
            </w:r>
            <w:r w:rsidRPr="00B9054B">
              <w:rPr>
                <w:rFonts w:hint="eastAsia"/>
                <w:sz w:val="20"/>
              </w:rPr>
              <w:t>заявителя</w:t>
            </w:r>
            <w:r w:rsidRPr="00B9054B">
              <w:rPr>
                <w:sz w:val="20"/>
              </w:rPr>
              <w:t>)</w:t>
            </w:r>
          </w:p>
        </w:tc>
        <w:tc>
          <w:tcPr>
            <w:tcW w:w="567" w:type="dxa"/>
          </w:tcPr>
          <w:p w:rsidR="00F811BB" w:rsidRPr="00B9054B" w:rsidRDefault="00F811BB" w:rsidP="00C525E1">
            <w:pPr>
              <w:ind w:firstLine="0"/>
              <w:jc w:val="center"/>
              <w:rPr>
                <w:sz w:val="20"/>
              </w:rPr>
            </w:pPr>
          </w:p>
        </w:tc>
        <w:tc>
          <w:tcPr>
            <w:tcW w:w="2977" w:type="dxa"/>
            <w:tcBorders>
              <w:top w:val="single" w:sz="4" w:space="0" w:color="auto"/>
            </w:tcBorders>
          </w:tcPr>
          <w:p w:rsidR="00F811BB" w:rsidRPr="00B9054B" w:rsidRDefault="00F811BB" w:rsidP="00C525E1">
            <w:pPr>
              <w:ind w:firstLine="0"/>
              <w:jc w:val="center"/>
              <w:rPr>
                <w:sz w:val="20"/>
              </w:rPr>
            </w:pPr>
            <w:r w:rsidRPr="00B9054B">
              <w:rPr>
                <w:sz w:val="20"/>
              </w:rPr>
              <w:t>(</w:t>
            </w:r>
            <w:r w:rsidRPr="00B9054B">
              <w:rPr>
                <w:rFonts w:hint="eastAsia"/>
                <w:sz w:val="20"/>
              </w:rPr>
              <w:t>расшифровка</w:t>
            </w:r>
            <w:r w:rsidRPr="00B9054B">
              <w:rPr>
                <w:sz w:val="20"/>
              </w:rPr>
              <w:t xml:space="preserve"> </w:t>
            </w:r>
            <w:r w:rsidRPr="00B9054B">
              <w:rPr>
                <w:rFonts w:hint="eastAsia"/>
                <w:sz w:val="20"/>
              </w:rPr>
              <w:t>подписи</w:t>
            </w:r>
            <w:r w:rsidRPr="00B9054B">
              <w:rPr>
                <w:sz w:val="20"/>
              </w:rPr>
              <w:t xml:space="preserve"> </w:t>
            </w:r>
            <w:r w:rsidRPr="00B9054B">
              <w:rPr>
                <w:rFonts w:hint="eastAsia"/>
                <w:sz w:val="20"/>
              </w:rPr>
              <w:t>заявителя</w:t>
            </w:r>
            <w:r w:rsidRPr="00B9054B">
              <w:rPr>
                <w:sz w:val="20"/>
              </w:rPr>
              <w:t>)</w:t>
            </w:r>
          </w:p>
        </w:tc>
      </w:tr>
    </w:tbl>
    <w:p w:rsidR="00F811BB" w:rsidRPr="00B9054B" w:rsidRDefault="00F811BB" w:rsidP="00832CE1">
      <w:pPr>
        <w:ind w:firstLine="0"/>
        <w:rPr>
          <w:sz w:val="20"/>
        </w:rPr>
      </w:pPr>
    </w:p>
    <w:p w:rsidR="00F811BB" w:rsidRPr="00B9054B" w:rsidRDefault="00F811BB" w:rsidP="004763AA">
      <w:pPr>
        <w:ind w:firstLine="0"/>
        <w:rPr>
          <w:sz w:val="20"/>
        </w:rPr>
      </w:pPr>
    </w:p>
    <w:p w:rsidR="00F811BB" w:rsidRPr="00FE00FF" w:rsidRDefault="00F811BB" w:rsidP="006F742E">
      <w:pPr>
        <w:ind w:left="5954" w:firstLine="0"/>
        <w:rPr>
          <w:rFonts w:ascii="Times New Roman" w:hAnsi="Times New Roman"/>
          <w:sz w:val="24"/>
          <w:szCs w:val="24"/>
        </w:rPr>
        <w:sectPr w:rsidR="00F811BB" w:rsidRPr="00FE00FF" w:rsidSect="004763AA">
          <w:pgSz w:w="11906" w:h="16838"/>
          <w:pgMar w:top="1134" w:right="849" w:bottom="1134" w:left="993" w:header="708" w:footer="708" w:gutter="0"/>
          <w:cols w:space="708"/>
          <w:docGrid w:linePitch="360"/>
        </w:sectPr>
      </w:pPr>
    </w:p>
    <w:p w:rsidR="00F811BB" w:rsidRPr="0074065E" w:rsidRDefault="00F811BB" w:rsidP="001E6D2C">
      <w:pPr>
        <w:widowControl w:val="0"/>
        <w:autoSpaceDE w:val="0"/>
        <w:autoSpaceDN w:val="0"/>
        <w:adjustRightInd w:val="0"/>
        <w:ind w:left="5954" w:firstLine="0"/>
        <w:jc w:val="right"/>
        <w:rPr>
          <w:rFonts w:ascii="Times New Roman" w:hAnsi="Times New Roman"/>
          <w:sz w:val="20"/>
        </w:rPr>
      </w:pPr>
      <w:r w:rsidRPr="0074065E">
        <w:rPr>
          <w:rFonts w:ascii="Times New Roman" w:hAnsi="Times New Roman"/>
          <w:sz w:val="20"/>
        </w:rPr>
        <w:lastRenderedPageBreak/>
        <w:t>Приложение № 2</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к Административному регламенту</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 «Перевод жилого помещения в нежилое или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нежилого помещения в жилое помещение,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находящегося на территории Бугульдейского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муниципального образования».</w:t>
      </w:r>
    </w:p>
    <w:p w:rsidR="00F811BB" w:rsidRPr="00FE00FF" w:rsidRDefault="00F811BB" w:rsidP="00232D10">
      <w:pPr>
        <w:ind w:left="6521" w:firstLine="0"/>
        <w:rPr>
          <w:rFonts w:ascii="Times New Roman" w:hAnsi="Times New Roman"/>
          <w:sz w:val="24"/>
          <w:szCs w:val="24"/>
        </w:rPr>
      </w:pPr>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pPr>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pPr>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pPr>
      <w:r w:rsidRPr="00FE00FF">
        <w:rPr>
          <w:rFonts w:ascii="Times New Roman" w:hAnsi="Times New Roman"/>
          <w:sz w:val="24"/>
          <w:szCs w:val="24"/>
        </w:rPr>
        <w:t>БЛОК-СХЕМА</w:t>
      </w:r>
      <w:bookmarkStart w:id="42" w:name="_GoBack"/>
      <w:bookmarkEnd w:id="42"/>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pPr>
      <w:r w:rsidRPr="00FE00FF">
        <w:rPr>
          <w:rFonts w:ascii="Times New Roman" w:hAnsi="Times New Roman"/>
          <w:sz w:val="24"/>
          <w:szCs w:val="24"/>
        </w:rPr>
        <w:t>АДМИНИСТРАТИВНЫХ ПРОЦЕДУР ПРЕДОСТАВЛЕНИЯ МУНИЦИПАЛЬНОЙ УСЛУГИ</w:t>
      </w:r>
    </w:p>
    <w:p w:rsidR="00F811BB" w:rsidRPr="00FE00FF" w:rsidRDefault="0044578B" w:rsidP="00F06DB3">
      <w:pPr>
        <w:widowControl w:val="0"/>
        <w:autoSpaceDE w:val="0"/>
        <w:autoSpaceDN w:val="0"/>
        <w:adjustRightInd w:val="0"/>
        <w:ind w:left="-284" w:firstLine="0"/>
        <w:jc w:val="center"/>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stroked="f" strokeweight="1pt">
              <v:stroke joinstyle="miter"/>
              <v:shadow on="t" color="black" opacity="26213f" origin="-.5,-.5" offset=".74836mm,.74836mm"/>
              <v:textbox inset="9.6pt,4.8pt,9.6pt,4.8pt">
                <w:txbxContent>
                  <w:p w:rsidR="00DD0875" w:rsidRPr="00B75120" w:rsidRDefault="00DD0875" w:rsidP="00941349">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DD0875" w:rsidRPr="00B75120" w:rsidRDefault="00DD0875"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D0875" w:rsidRPr="00B75120" w:rsidRDefault="00DD0875"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D0875" w:rsidRDefault="00DD0875"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DD0875" w:rsidRPr="00A51EA1" w:rsidRDefault="00DD0875"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stroked="f" strokeweight="1pt">
              <v:stroke joinstyle="miter"/>
              <v:shadow on="t" color="black" opacity="26213f" origin="-.5,-.5" offset=".74836mm,.74836mm"/>
              <v:textbox inset="9.6pt,4.8pt,9.6pt,4.8pt">
                <w:txbxContent>
                  <w:p w:rsidR="00DD0875" w:rsidRPr="00C525E1" w:rsidRDefault="00DD0875" w:rsidP="0094134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D0875" w:rsidRPr="00941349" w:rsidRDefault="00DD0875" w:rsidP="00941349">
                    <w:pPr>
                      <w:spacing w:line="216" w:lineRule="auto"/>
                      <w:ind w:firstLine="0"/>
                      <w:jc w:val="center"/>
                      <w:rPr>
                        <w:rFonts w:ascii="Times New Roman" w:hAnsi="Times New Roman"/>
                        <w:sz w:val="20"/>
                      </w:rPr>
                    </w:pPr>
                    <w:r w:rsidRPr="00C525E1">
                      <w:rPr>
                        <w:rFonts w:ascii="Times New Roman" w:hAnsi="Times New Roman"/>
                        <w:i/>
                        <w:iCs/>
                        <w:color w:val="000000"/>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stroked="f" strokeweight="1pt">
              <v:stroke joinstyle="miter"/>
              <v:shadow on="t" color="black" opacity="26213f" origin="-.5,-.5" offset=".74836mm,.74836mm"/>
              <v:textbox inset="9.6pt,4.8pt,9.6pt,4.8pt">
                <w:txbxContent>
                  <w:p w:rsidR="00DD0875" w:rsidRPr="00C525E1" w:rsidRDefault="00DD0875" w:rsidP="00C35A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D0875" w:rsidRPr="00A51EA1" w:rsidRDefault="00DD0875" w:rsidP="00C35ADB">
                    <w:pPr>
                      <w:spacing w:line="216" w:lineRule="auto"/>
                      <w:ind w:firstLine="0"/>
                      <w:jc w:val="center"/>
                      <w:rPr>
                        <w:rFonts w:ascii="Times New Roman" w:hAnsi="Times New Roman"/>
                        <w:sz w:val="20"/>
                      </w:rPr>
                    </w:pPr>
                    <w:r w:rsidRPr="00C525E1">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stroked="f" strokeweight="1pt">
              <v:stroke joinstyle="miter"/>
              <v:shadow on="t" color="black" opacity="26213f" origin="-.5,-.5" offset=".74836mm,.74836mm"/>
              <v:textbox inset="9.6pt,4.8pt,9.6pt,4.8pt">
                <w:txbxContent>
                  <w:p w:rsidR="00DD0875" w:rsidRPr="00B75120" w:rsidRDefault="00DD0875" w:rsidP="00C35ADB">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DD0875" w:rsidRPr="00A51EA1" w:rsidRDefault="00DD0875" w:rsidP="00C35ADB">
                    <w:pPr>
                      <w:spacing w:line="216" w:lineRule="auto"/>
                      <w:ind w:firstLine="0"/>
                      <w:jc w:val="center"/>
                      <w:rPr>
                        <w:rFonts w:ascii="Times New Roman" w:hAnsi="Times New Roman"/>
                        <w:i/>
                        <w:sz w:val="20"/>
                      </w:rPr>
                    </w:pPr>
                    <w:r>
                      <w:rPr>
                        <w:rFonts w:ascii="Times New Roman" w:hAnsi="Times New Roman"/>
                        <w:i/>
                        <w:sz w:val="20"/>
                      </w:rPr>
                      <w:t>(2 рабочих дней</w:t>
                    </w:r>
                    <w:r w:rsidRPr="00C525E1">
                      <w:rPr>
                        <w:rFonts w:ascii="Times New Roman" w:hAnsi="Times New Roman"/>
                        <w:i/>
                        <w:iCs/>
                        <w:color w:val="000000"/>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stroked="f" strokeweight="1pt">
              <v:stroke joinstyle="miter"/>
              <v:shadow on="t" color="black" opacity="26213f" origin="-.5,-.5" offset=".74836mm,.74836mm"/>
              <v:textbox inset="9.6pt,4.8pt,9.6pt,4.8pt">
                <w:txbxContent>
                  <w:p w:rsidR="00DD0875" w:rsidRPr="00B75120" w:rsidRDefault="00DD0875" w:rsidP="00C35ADB">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DD0875" w:rsidRDefault="00DD0875" w:rsidP="002E623C">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DD0875" w:rsidRPr="00C35ADB" w:rsidRDefault="00DD0875" w:rsidP="002E623C">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stroked="f" strokeweight="1pt">
              <v:stroke joinstyle="miter"/>
              <v:shadow on="t" color="black" opacity="26213f" origin="-.5,-.5" offset=".74836mm,.74836mm"/>
              <v:textbox inset="9.6pt,4.8pt,9.6pt,4.8pt">
                <w:txbxContent>
                  <w:p w:rsidR="00DD0875" w:rsidRDefault="00DD0875"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DD0875" w:rsidRPr="00C525E1" w:rsidRDefault="00DD0875" w:rsidP="002E623C">
                    <w:pPr>
                      <w:spacing w:line="216" w:lineRule="auto"/>
                      <w:ind w:left="-142" w:right="-145" w:firstLine="0"/>
                      <w:jc w:val="center"/>
                      <w:rPr>
                        <w:rFonts w:ascii="Times New Roman" w:hAnsi="Times New Roman"/>
                        <w:i/>
                        <w:iCs/>
                        <w:color w:val="000000"/>
                        <w:kern w:val="24"/>
                        <w:sz w:val="20"/>
                      </w:rPr>
                    </w:pPr>
                    <w:r w:rsidRPr="00C525E1">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stroked="f" strokeweight="1pt">
              <v:stroke joinstyle="miter"/>
              <v:shadow on="t" color="black" opacity="26213f" origin="-.5,-.5" offset=".74836mm,.74836mm"/>
              <v:textbox inset="9.6pt,4.8pt,9.6pt,4.8pt">
                <w:txbxContent>
                  <w:p w:rsidR="00DD0875" w:rsidRDefault="00DD0875"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DD0875" w:rsidRPr="00C525E1" w:rsidRDefault="00DD0875" w:rsidP="002E623C">
                    <w:pPr>
                      <w:spacing w:line="216" w:lineRule="auto"/>
                      <w:ind w:left="-142" w:right="-145" w:firstLine="0"/>
                      <w:jc w:val="center"/>
                      <w:rPr>
                        <w:rFonts w:ascii="Times New Roman" w:hAnsi="Times New Roman"/>
                        <w:i/>
                        <w:iCs/>
                        <w:color w:val="000000"/>
                        <w:kern w:val="24"/>
                        <w:sz w:val="20"/>
                      </w:rPr>
                    </w:pPr>
                    <w:r w:rsidRPr="00C525E1">
                      <w:rPr>
                        <w:rFonts w:ascii="Times New Roman" w:hAnsi="Times New Roman"/>
                        <w:i/>
                        <w:iCs/>
                        <w:color w:val="000000"/>
                        <w:kern w:val="24"/>
                        <w:sz w:val="20"/>
                      </w:rPr>
                      <w:t xml:space="preserve"> (____ календарных дней).</w:t>
                    </w:r>
                  </w:p>
                  <w:p w:rsidR="00DD0875" w:rsidRPr="00A51EA1" w:rsidRDefault="00DD0875"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stroked="f" strokeweight="1pt">
              <v:stroke joinstyle="miter"/>
              <v:shadow on="t" color="black" opacity="26213f" origin="-.5,-.5" offset=".74836mm,.74836mm"/>
              <v:textbox inset="9.6pt,4.8pt,9.6pt,4.8pt">
                <w:txbxContent>
                  <w:p w:rsidR="00DD0875" w:rsidRPr="00B75120" w:rsidRDefault="00DD0875" w:rsidP="00C35ADB">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DD0875" w:rsidRPr="00A51EA1" w:rsidRDefault="00DD0875"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C525E1">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strokeweight="1.25pt">
              <v:stroke endarrow="block"/>
            </v:shape>
            <w10:anchorlock/>
          </v:group>
        </w:pict>
      </w:r>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pPr>
    </w:p>
    <w:p w:rsidR="00F811BB" w:rsidRPr="00FE00FF" w:rsidRDefault="00F811BB" w:rsidP="005312A4">
      <w:pPr>
        <w:widowControl w:val="0"/>
        <w:autoSpaceDE w:val="0"/>
        <w:autoSpaceDN w:val="0"/>
        <w:adjustRightInd w:val="0"/>
        <w:ind w:firstLine="0"/>
        <w:jc w:val="center"/>
        <w:rPr>
          <w:rFonts w:ascii="Times New Roman" w:hAnsi="Times New Roman"/>
          <w:sz w:val="24"/>
          <w:szCs w:val="24"/>
        </w:rPr>
        <w:sectPr w:rsidR="00F811BB" w:rsidRPr="00FE00FF" w:rsidSect="005003D2">
          <w:pgSz w:w="11906" w:h="16838"/>
          <w:pgMar w:top="709" w:right="991" w:bottom="1134" w:left="851" w:header="708" w:footer="708" w:gutter="0"/>
          <w:cols w:space="708"/>
          <w:docGrid w:linePitch="360"/>
        </w:sectPr>
      </w:pPr>
    </w:p>
    <w:p w:rsidR="00F811BB" w:rsidRPr="0074065E" w:rsidRDefault="00F811BB" w:rsidP="00020454">
      <w:pPr>
        <w:widowControl w:val="0"/>
        <w:autoSpaceDE w:val="0"/>
        <w:autoSpaceDN w:val="0"/>
        <w:adjustRightInd w:val="0"/>
        <w:ind w:left="5954" w:firstLine="0"/>
        <w:jc w:val="right"/>
        <w:rPr>
          <w:rFonts w:ascii="Times New Roman" w:hAnsi="Times New Roman"/>
          <w:sz w:val="20"/>
        </w:rPr>
      </w:pPr>
      <w:r w:rsidRPr="0074065E">
        <w:rPr>
          <w:rFonts w:ascii="Times New Roman" w:hAnsi="Times New Roman"/>
          <w:sz w:val="20"/>
        </w:rPr>
        <w:lastRenderedPageBreak/>
        <w:t>Приложение № 3</w:t>
      </w:r>
    </w:p>
    <w:p w:rsidR="00F811BB" w:rsidRPr="0074065E" w:rsidRDefault="00F811BB" w:rsidP="00232D10">
      <w:pPr>
        <w:ind w:left="6521" w:firstLine="0"/>
        <w:rPr>
          <w:rFonts w:ascii="Times New Roman" w:hAnsi="Times New Roman"/>
          <w:sz w:val="20"/>
          <w:lang w:eastAsia="en-US"/>
        </w:rPr>
      </w:pPr>
      <w:r>
        <w:rPr>
          <w:rFonts w:ascii="Times New Roman" w:hAnsi="Times New Roman"/>
          <w:sz w:val="20"/>
        </w:rPr>
        <w:t xml:space="preserve">            </w:t>
      </w:r>
      <w:r w:rsidRPr="0074065E">
        <w:rPr>
          <w:rFonts w:ascii="Times New Roman" w:hAnsi="Times New Roman"/>
          <w:sz w:val="20"/>
        </w:rPr>
        <w:t xml:space="preserve">Административному регламенту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«Перевод жилого помещения в нежилое или нежилого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помещения в жилое помещение, находящегося на территории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Бугульдейского муниципального образования».</w:t>
      </w:r>
    </w:p>
    <w:p w:rsidR="00F811BB" w:rsidRPr="00FE00FF" w:rsidRDefault="00F811BB" w:rsidP="00232D10">
      <w:pPr>
        <w:autoSpaceDE w:val="0"/>
        <w:autoSpaceDN w:val="0"/>
        <w:adjustRightInd w:val="0"/>
        <w:ind w:firstLine="0"/>
        <w:jc w:val="right"/>
        <w:rPr>
          <w:rFonts w:ascii="Times New Roman" w:hAnsi="Times New Roman"/>
          <w:sz w:val="24"/>
          <w:szCs w:val="24"/>
          <w:lang w:eastAsia="en-US"/>
        </w:rPr>
      </w:pP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РАСПИСКА</w:t>
      </w: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 _________ от _________</w:t>
      </w: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В ПОЛУЧЕНИИ ДОКУМЕНТОВ</w:t>
      </w:r>
    </w:p>
    <w:p w:rsidR="00F811BB" w:rsidRPr="00FE00FF" w:rsidRDefault="00F811BB" w:rsidP="00020454">
      <w:pPr>
        <w:autoSpaceDE w:val="0"/>
        <w:autoSpaceDN w:val="0"/>
        <w:adjustRightInd w:val="0"/>
        <w:ind w:firstLine="0"/>
        <w:jc w:val="center"/>
        <w:outlineLvl w:val="0"/>
        <w:rPr>
          <w:rFonts w:ascii="Times New Roman" w:hAnsi="Times New Roman"/>
          <w:sz w:val="24"/>
          <w:szCs w:val="24"/>
          <w:lang w:eastAsia="en-US"/>
        </w:rPr>
      </w:pP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Выдана</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_______________________________________________________________________</w:t>
      </w: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(Ф.И.О. заявителя)</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Перечень документов, представленных заявителем самостоятельно:</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1.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2.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3.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4.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5.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6.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7.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Перечень документов, которые будут получены по межведомственным</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запросам (заполняется  в случае, если такие документы не  были представлены</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заявителем по собственной инициативе):</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1.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2.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r w:rsidRPr="00FE00FF">
        <w:rPr>
          <w:rFonts w:ascii="Times New Roman" w:hAnsi="Times New Roman"/>
          <w:sz w:val="24"/>
          <w:szCs w:val="24"/>
          <w:lang w:eastAsia="en-US"/>
        </w:rPr>
        <w:t>3. ____________________________________________________________________</w:t>
      </w:r>
    </w:p>
    <w:p w:rsidR="00F811BB" w:rsidRPr="00FE00FF" w:rsidRDefault="00F811BB" w:rsidP="00020454">
      <w:pPr>
        <w:autoSpaceDE w:val="0"/>
        <w:autoSpaceDN w:val="0"/>
        <w:adjustRightInd w:val="0"/>
        <w:ind w:firstLine="0"/>
        <w:jc w:val="left"/>
        <w:rPr>
          <w:rFonts w:ascii="Times New Roman" w:hAnsi="Times New Roman"/>
          <w:sz w:val="24"/>
          <w:szCs w:val="24"/>
          <w:lang w:eastAsia="en-US"/>
        </w:rPr>
      </w:pP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_________________________________________________________</w:t>
      </w: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(должность, Ф.И.О. должностного лица, подпись</w:t>
      </w:r>
    </w:p>
    <w:p w:rsidR="00F811BB" w:rsidRPr="00FE00FF" w:rsidRDefault="00F811BB" w:rsidP="00020454">
      <w:pPr>
        <w:autoSpaceDE w:val="0"/>
        <w:autoSpaceDN w:val="0"/>
        <w:adjustRightInd w:val="0"/>
        <w:ind w:firstLine="0"/>
        <w:jc w:val="center"/>
        <w:rPr>
          <w:rFonts w:ascii="Times New Roman" w:hAnsi="Times New Roman"/>
          <w:sz w:val="24"/>
          <w:szCs w:val="24"/>
          <w:lang w:eastAsia="en-US"/>
        </w:rPr>
      </w:pPr>
      <w:r w:rsidRPr="00FE00FF">
        <w:rPr>
          <w:rFonts w:ascii="Times New Roman" w:hAnsi="Times New Roman"/>
          <w:sz w:val="24"/>
          <w:szCs w:val="24"/>
          <w:lang w:eastAsia="en-US"/>
        </w:rPr>
        <w:t>выдавшего расписку)</w:t>
      </w:r>
    </w:p>
    <w:p w:rsidR="00F811BB" w:rsidRPr="00FE00FF" w:rsidRDefault="00F811BB" w:rsidP="00020454">
      <w:pPr>
        <w:widowControl w:val="0"/>
        <w:autoSpaceDE w:val="0"/>
        <w:autoSpaceDN w:val="0"/>
        <w:adjustRightInd w:val="0"/>
        <w:ind w:left="5954" w:firstLine="0"/>
        <w:jc w:val="center"/>
        <w:rPr>
          <w:rFonts w:ascii="Times New Roman" w:hAnsi="Times New Roman"/>
          <w:sz w:val="24"/>
          <w:szCs w:val="24"/>
        </w:rPr>
      </w:pPr>
    </w:p>
    <w:p w:rsidR="00F811BB" w:rsidRPr="00FE00FF" w:rsidRDefault="00F811BB" w:rsidP="005003D2">
      <w:pPr>
        <w:widowControl w:val="0"/>
        <w:autoSpaceDE w:val="0"/>
        <w:autoSpaceDN w:val="0"/>
        <w:adjustRightInd w:val="0"/>
        <w:ind w:left="5954" w:firstLine="0"/>
        <w:jc w:val="right"/>
        <w:rPr>
          <w:rFonts w:ascii="Times New Roman" w:hAnsi="Times New Roman"/>
          <w:sz w:val="24"/>
          <w:szCs w:val="24"/>
        </w:rPr>
      </w:pPr>
    </w:p>
    <w:p w:rsidR="00F811BB" w:rsidRPr="00FE00FF" w:rsidRDefault="00F811BB" w:rsidP="005003D2">
      <w:pPr>
        <w:widowControl w:val="0"/>
        <w:autoSpaceDE w:val="0"/>
        <w:autoSpaceDN w:val="0"/>
        <w:adjustRightInd w:val="0"/>
        <w:ind w:left="5954" w:firstLine="0"/>
        <w:jc w:val="right"/>
        <w:rPr>
          <w:rFonts w:ascii="Times New Roman" w:hAnsi="Times New Roman"/>
          <w:sz w:val="24"/>
          <w:szCs w:val="24"/>
        </w:rPr>
      </w:pPr>
    </w:p>
    <w:p w:rsidR="00F811BB" w:rsidRPr="00FE00FF" w:rsidRDefault="00F811BB" w:rsidP="005003D2">
      <w:pPr>
        <w:widowControl w:val="0"/>
        <w:autoSpaceDE w:val="0"/>
        <w:autoSpaceDN w:val="0"/>
        <w:adjustRightInd w:val="0"/>
        <w:ind w:left="5954" w:firstLine="0"/>
        <w:jc w:val="right"/>
        <w:rPr>
          <w:rFonts w:ascii="Times New Roman" w:hAnsi="Times New Roman"/>
          <w:sz w:val="24"/>
          <w:szCs w:val="24"/>
        </w:rPr>
        <w:sectPr w:rsidR="00F811BB" w:rsidRPr="00FE00FF" w:rsidSect="005003D2">
          <w:pgSz w:w="11906" w:h="16838"/>
          <w:pgMar w:top="1134" w:right="849" w:bottom="1134" w:left="1134" w:header="708" w:footer="708" w:gutter="0"/>
          <w:cols w:space="708"/>
          <w:docGrid w:linePitch="360"/>
        </w:sectPr>
      </w:pPr>
    </w:p>
    <w:p w:rsidR="00F811BB" w:rsidRPr="0074065E" w:rsidRDefault="00F811BB" w:rsidP="005003D2">
      <w:pPr>
        <w:widowControl w:val="0"/>
        <w:autoSpaceDE w:val="0"/>
        <w:autoSpaceDN w:val="0"/>
        <w:adjustRightInd w:val="0"/>
        <w:ind w:left="5954" w:firstLine="0"/>
        <w:jc w:val="right"/>
        <w:rPr>
          <w:rFonts w:ascii="Times New Roman" w:hAnsi="Times New Roman"/>
          <w:sz w:val="20"/>
        </w:rPr>
      </w:pPr>
      <w:r w:rsidRPr="0074065E">
        <w:rPr>
          <w:rFonts w:ascii="Times New Roman" w:hAnsi="Times New Roman"/>
          <w:sz w:val="20"/>
        </w:rPr>
        <w:lastRenderedPageBreak/>
        <w:t>Приложение № 4</w:t>
      </w:r>
    </w:p>
    <w:p w:rsidR="00F811BB" w:rsidRPr="0074065E" w:rsidRDefault="00F811BB" w:rsidP="0074065E">
      <w:pPr>
        <w:rPr>
          <w:rFonts w:ascii="Times New Roman" w:hAnsi="Times New Roman"/>
          <w:sz w:val="20"/>
          <w:lang w:eastAsia="en-US"/>
        </w:rPr>
      </w:pPr>
      <w:r w:rsidRPr="0074065E">
        <w:rPr>
          <w:rFonts w:ascii="Times New Roman" w:hAnsi="Times New Roman"/>
          <w:sz w:val="20"/>
        </w:rPr>
        <w:t xml:space="preserve">                                                                                          </w:t>
      </w:r>
      <w:r>
        <w:rPr>
          <w:rFonts w:ascii="Times New Roman" w:hAnsi="Times New Roman"/>
          <w:sz w:val="20"/>
        </w:rPr>
        <w:t xml:space="preserve">                              </w:t>
      </w:r>
      <w:r w:rsidRPr="0074065E">
        <w:rPr>
          <w:rFonts w:ascii="Times New Roman" w:hAnsi="Times New Roman"/>
          <w:sz w:val="20"/>
        </w:rPr>
        <w:t xml:space="preserve"> К Административному регламенту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«Перевод жилого помещения в нежилое или нежилого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 xml:space="preserve">помещения в жилое помещение, находящегося на территории </w:t>
      </w:r>
    </w:p>
    <w:p w:rsidR="00F811BB" w:rsidRPr="0074065E" w:rsidRDefault="00F811BB" w:rsidP="00232D10">
      <w:pPr>
        <w:tabs>
          <w:tab w:val="left" w:pos="0"/>
        </w:tabs>
        <w:ind w:right="-5" w:firstLine="0"/>
        <w:jc w:val="right"/>
        <w:rPr>
          <w:rFonts w:ascii="Times New Roman" w:hAnsi="Times New Roman"/>
          <w:sz w:val="20"/>
        </w:rPr>
      </w:pPr>
      <w:r w:rsidRPr="0074065E">
        <w:rPr>
          <w:rFonts w:ascii="Times New Roman" w:hAnsi="Times New Roman"/>
          <w:sz w:val="20"/>
        </w:rPr>
        <w:t>Бугульдейского муниципального образования».</w:t>
      </w:r>
    </w:p>
    <w:p w:rsidR="00F811BB" w:rsidRPr="0074065E" w:rsidRDefault="00F811BB" w:rsidP="00232D10">
      <w:pPr>
        <w:autoSpaceDE w:val="0"/>
        <w:autoSpaceDN w:val="0"/>
        <w:adjustRightInd w:val="0"/>
        <w:ind w:firstLine="0"/>
        <w:jc w:val="right"/>
        <w:rPr>
          <w:rFonts w:ascii="Times New Roman" w:hAnsi="Times New Roman"/>
          <w:sz w:val="20"/>
          <w:lang w:eastAsia="en-US"/>
        </w:rPr>
      </w:pPr>
    </w:p>
    <w:p w:rsidR="00F811BB" w:rsidRPr="00FE00FF" w:rsidRDefault="00F811BB" w:rsidP="00232D10">
      <w:pPr>
        <w:autoSpaceDE w:val="0"/>
        <w:autoSpaceDN w:val="0"/>
        <w:adjustRightInd w:val="0"/>
        <w:ind w:firstLine="0"/>
        <w:jc w:val="center"/>
        <w:rPr>
          <w:rFonts w:ascii="Times New Roman" w:hAnsi="Times New Roman"/>
          <w:sz w:val="24"/>
          <w:szCs w:val="24"/>
          <w:lang w:eastAsia="en-US"/>
        </w:rPr>
      </w:pPr>
    </w:p>
    <w:p w:rsidR="00F811BB" w:rsidRPr="00FE00FF" w:rsidRDefault="00F811BB" w:rsidP="00232D10">
      <w:pPr>
        <w:ind w:firstLine="0"/>
        <w:rPr>
          <w:rFonts w:ascii="Times New Roman" w:hAnsi="Times New Roman"/>
          <w:sz w:val="24"/>
          <w:szCs w:val="24"/>
        </w:rPr>
      </w:pPr>
      <w:r w:rsidRPr="00FE00FF">
        <w:rPr>
          <w:rFonts w:ascii="Times New Roman" w:hAnsi="Times New Roman"/>
          <w:sz w:val="24"/>
          <w:szCs w:val="24"/>
        </w:rPr>
        <w:t xml:space="preserve">                                                                                                        Кому  </w:t>
      </w:r>
    </w:p>
    <w:p w:rsidR="00F811BB" w:rsidRPr="0074065E" w:rsidRDefault="00F811BB" w:rsidP="006E11F4">
      <w:pPr>
        <w:pBdr>
          <w:top w:val="single" w:sz="4" w:space="1" w:color="auto"/>
        </w:pBdr>
        <w:ind w:left="5898" w:firstLine="0"/>
        <w:jc w:val="center"/>
        <w:rPr>
          <w:rFonts w:ascii="Times New Roman" w:hAnsi="Times New Roman"/>
          <w:sz w:val="18"/>
          <w:szCs w:val="18"/>
        </w:rPr>
      </w:pPr>
      <w:r w:rsidRPr="0074065E">
        <w:rPr>
          <w:rFonts w:ascii="Times New Roman" w:hAnsi="Times New Roman"/>
          <w:sz w:val="18"/>
          <w:szCs w:val="18"/>
        </w:rPr>
        <w:t xml:space="preserve">(фамилия, имя, отчество – </w:t>
      </w:r>
    </w:p>
    <w:p w:rsidR="00F811BB" w:rsidRPr="0074065E" w:rsidRDefault="00F811BB" w:rsidP="006E11F4">
      <w:pPr>
        <w:ind w:left="5898" w:firstLine="0"/>
        <w:rPr>
          <w:rFonts w:ascii="Times New Roman" w:hAnsi="Times New Roman"/>
          <w:sz w:val="18"/>
          <w:szCs w:val="18"/>
        </w:rPr>
      </w:pPr>
    </w:p>
    <w:p w:rsidR="00F811BB" w:rsidRPr="0074065E" w:rsidRDefault="00F811BB" w:rsidP="006E11F4">
      <w:pPr>
        <w:pBdr>
          <w:top w:val="single" w:sz="4" w:space="1" w:color="auto"/>
        </w:pBdr>
        <w:ind w:left="5898" w:firstLine="0"/>
        <w:jc w:val="center"/>
        <w:rPr>
          <w:rFonts w:ascii="Times New Roman" w:hAnsi="Times New Roman"/>
          <w:sz w:val="18"/>
          <w:szCs w:val="18"/>
        </w:rPr>
      </w:pPr>
      <w:r w:rsidRPr="0074065E">
        <w:rPr>
          <w:rFonts w:ascii="Times New Roman" w:hAnsi="Times New Roman"/>
          <w:sz w:val="18"/>
          <w:szCs w:val="18"/>
        </w:rPr>
        <w:t>для граждан;</w:t>
      </w:r>
    </w:p>
    <w:p w:rsidR="00F811BB" w:rsidRPr="0074065E" w:rsidRDefault="00F811BB" w:rsidP="006E11F4">
      <w:pPr>
        <w:ind w:left="5898" w:firstLine="0"/>
        <w:rPr>
          <w:rFonts w:ascii="Times New Roman" w:hAnsi="Times New Roman"/>
          <w:sz w:val="18"/>
          <w:szCs w:val="18"/>
        </w:rPr>
      </w:pPr>
    </w:p>
    <w:p w:rsidR="00F811BB" w:rsidRPr="0074065E" w:rsidRDefault="00F811BB" w:rsidP="006E11F4">
      <w:pPr>
        <w:pBdr>
          <w:top w:val="single" w:sz="4" w:space="1" w:color="auto"/>
        </w:pBdr>
        <w:ind w:left="5898" w:firstLine="0"/>
        <w:jc w:val="center"/>
        <w:rPr>
          <w:rFonts w:ascii="Times New Roman" w:hAnsi="Times New Roman"/>
          <w:sz w:val="18"/>
          <w:szCs w:val="18"/>
        </w:rPr>
      </w:pPr>
      <w:r w:rsidRPr="0074065E">
        <w:rPr>
          <w:rFonts w:ascii="Times New Roman" w:hAnsi="Times New Roman"/>
          <w:sz w:val="18"/>
          <w:szCs w:val="18"/>
        </w:rPr>
        <w:t xml:space="preserve">полное наименование организации – </w:t>
      </w:r>
    </w:p>
    <w:p w:rsidR="00F811BB" w:rsidRPr="0074065E" w:rsidRDefault="00F811BB" w:rsidP="006E11F4">
      <w:pPr>
        <w:ind w:left="5898" w:firstLine="0"/>
        <w:rPr>
          <w:rFonts w:ascii="Times New Roman" w:hAnsi="Times New Roman"/>
          <w:sz w:val="18"/>
          <w:szCs w:val="18"/>
        </w:rPr>
      </w:pPr>
    </w:p>
    <w:p w:rsidR="00F811BB" w:rsidRPr="0074065E" w:rsidRDefault="00F811BB" w:rsidP="006E11F4">
      <w:pPr>
        <w:pBdr>
          <w:top w:val="single" w:sz="4" w:space="1" w:color="auto"/>
        </w:pBdr>
        <w:ind w:left="5898" w:firstLine="0"/>
        <w:jc w:val="center"/>
        <w:rPr>
          <w:rFonts w:ascii="Times New Roman" w:hAnsi="Times New Roman"/>
          <w:sz w:val="18"/>
          <w:szCs w:val="18"/>
        </w:rPr>
      </w:pPr>
      <w:r w:rsidRPr="0074065E">
        <w:rPr>
          <w:rFonts w:ascii="Times New Roman" w:hAnsi="Times New Roman"/>
          <w:sz w:val="18"/>
          <w:szCs w:val="18"/>
        </w:rPr>
        <w:t>для юридических лиц)</w:t>
      </w:r>
    </w:p>
    <w:p w:rsidR="00F811BB" w:rsidRPr="00FE00FF" w:rsidRDefault="00F811BB" w:rsidP="006E11F4">
      <w:pPr>
        <w:spacing w:before="240"/>
        <w:ind w:left="5245" w:firstLine="0"/>
        <w:rPr>
          <w:rFonts w:ascii="Times New Roman" w:hAnsi="Times New Roman"/>
          <w:sz w:val="24"/>
          <w:szCs w:val="24"/>
        </w:rPr>
      </w:pPr>
      <w:r w:rsidRPr="00FE00FF">
        <w:rPr>
          <w:rFonts w:ascii="Times New Roman" w:hAnsi="Times New Roman"/>
          <w:sz w:val="24"/>
          <w:szCs w:val="24"/>
        </w:rPr>
        <w:t xml:space="preserve">Куда  </w:t>
      </w:r>
    </w:p>
    <w:p w:rsidR="00F811BB" w:rsidRPr="0074065E" w:rsidRDefault="00F811BB" w:rsidP="006E11F4">
      <w:pPr>
        <w:pBdr>
          <w:top w:val="single" w:sz="4" w:space="1" w:color="auto"/>
        </w:pBdr>
        <w:ind w:left="5868" w:firstLine="0"/>
        <w:jc w:val="center"/>
        <w:rPr>
          <w:rFonts w:ascii="Times New Roman" w:hAnsi="Times New Roman"/>
          <w:sz w:val="18"/>
          <w:szCs w:val="18"/>
        </w:rPr>
      </w:pPr>
      <w:r w:rsidRPr="0074065E">
        <w:rPr>
          <w:rFonts w:ascii="Times New Roman" w:hAnsi="Times New Roman"/>
          <w:sz w:val="18"/>
          <w:szCs w:val="18"/>
        </w:rPr>
        <w:t>(почтовый индекс и адрес</w:t>
      </w:r>
    </w:p>
    <w:p w:rsidR="00F811BB" w:rsidRPr="0074065E" w:rsidRDefault="00F811BB" w:rsidP="006E11F4">
      <w:pPr>
        <w:ind w:left="5868" w:firstLine="0"/>
        <w:jc w:val="center"/>
        <w:rPr>
          <w:rFonts w:ascii="Times New Roman" w:hAnsi="Times New Roman"/>
          <w:sz w:val="18"/>
          <w:szCs w:val="18"/>
        </w:rPr>
      </w:pPr>
    </w:p>
    <w:p w:rsidR="00F811BB" w:rsidRPr="0074065E" w:rsidRDefault="00F811BB" w:rsidP="006E11F4">
      <w:pPr>
        <w:pBdr>
          <w:top w:val="single" w:sz="4" w:space="1" w:color="auto"/>
        </w:pBdr>
        <w:ind w:left="5868" w:firstLine="0"/>
        <w:jc w:val="center"/>
        <w:rPr>
          <w:rFonts w:ascii="Times New Roman" w:hAnsi="Times New Roman"/>
          <w:sz w:val="18"/>
          <w:szCs w:val="18"/>
        </w:rPr>
      </w:pPr>
      <w:r w:rsidRPr="0074065E">
        <w:rPr>
          <w:rFonts w:ascii="Times New Roman" w:hAnsi="Times New Roman"/>
          <w:sz w:val="18"/>
          <w:szCs w:val="18"/>
        </w:rPr>
        <w:t>заявителя согласно заявлению</w:t>
      </w:r>
    </w:p>
    <w:p w:rsidR="00F811BB" w:rsidRPr="0074065E" w:rsidRDefault="00F811BB" w:rsidP="006E11F4">
      <w:pPr>
        <w:ind w:left="5868" w:firstLine="0"/>
        <w:jc w:val="center"/>
        <w:rPr>
          <w:rFonts w:ascii="Times New Roman" w:hAnsi="Times New Roman"/>
          <w:sz w:val="18"/>
          <w:szCs w:val="18"/>
        </w:rPr>
      </w:pPr>
    </w:p>
    <w:p w:rsidR="00F811BB" w:rsidRPr="00FE00FF" w:rsidRDefault="00F811BB" w:rsidP="006E11F4">
      <w:pPr>
        <w:pBdr>
          <w:top w:val="single" w:sz="4" w:space="1" w:color="auto"/>
        </w:pBdr>
        <w:ind w:left="5868" w:firstLine="0"/>
        <w:jc w:val="center"/>
        <w:rPr>
          <w:rFonts w:ascii="Times New Roman" w:hAnsi="Times New Roman"/>
          <w:sz w:val="24"/>
          <w:szCs w:val="24"/>
        </w:rPr>
      </w:pPr>
      <w:r w:rsidRPr="0074065E">
        <w:rPr>
          <w:rFonts w:ascii="Times New Roman" w:hAnsi="Times New Roman"/>
          <w:sz w:val="18"/>
          <w:szCs w:val="18"/>
        </w:rPr>
        <w:t>о переводе)</w:t>
      </w:r>
    </w:p>
    <w:p w:rsidR="00F811BB" w:rsidRPr="00FE00FF" w:rsidRDefault="00F811BB" w:rsidP="006E11F4">
      <w:pPr>
        <w:ind w:left="5868" w:firstLine="0"/>
        <w:jc w:val="center"/>
        <w:rPr>
          <w:rFonts w:ascii="Times New Roman" w:hAnsi="Times New Roman"/>
          <w:sz w:val="24"/>
          <w:szCs w:val="24"/>
        </w:rPr>
      </w:pPr>
    </w:p>
    <w:p w:rsidR="00F811BB" w:rsidRPr="00FE00FF" w:rsidRDefault="00F811BB" w:rsidP="006E11F4">
      <w:pPr>
        <w:pBdr>
          <w:top w:val="single" w:sz="4" w:space="1" w:color="auto"/>
        </w:pBdr>
        <w:ind w:left="5868" w:firstLine="0"/>
        <w:jc w:val="center"/>
        <w:rPr>
          <w:rFonts w:ascii="Times New Roman" w:hAnsi="Times New Roman"/>
          <w:sz w:val="24"/>
          <w:szCs w:val="24"/>
        </w:rPr>
      </w:pPr>
    </w:p>
    <w:p w:rsidR="00F811BB" w:rsidRPr="00FE00FF" w:rsidRDefault="00F811BB" w:rsidP="006E11F4">
      <w:pPr>
        <w:spacing w:before="240" w:after="240"/>
        <w:ind w:firstLine="0"/>
        <w:jc w:val="center"/>
        <w:rPr>
          <w:rFonts w:ascii="Times New Roman" w:hAnsi="Times New Roman"/>
          <w:bCs/>
          <w:sz w:val="24"/>
          <w:szCs w:val="24"/>
        </w:rPr>
      </w:pPr>
      <w:r w:rsidRPr="00FE00FF">
        <w:rPr>
          <w:rFonts w:ascii="Times New Roman" w:hAnsi="Times New Roman"/>
          <w:bCs/>
          <w:sz w:val="24"/>
          <w:szCs w:val="24"/>
        </w:rPr>
        <w:t>УВЕДОМЛЕНИЕ</w:t>
      </w:r>
      <w:r w:rsidRPr="00FE00FF">
        <w:rPr>
          <w:rFonts w:ascii="Times New Roman" w:hAnsi="Times New Roman"/>
          <w:bCs/>
          <w:sz w:val="24"/>
          <w:szCs w:val="24"/>
        </w:rPr>
        <w:br/>
        <w:t>о переводе (отказе в переводе) жилого (нежилого)</w:t>
      </w:r>
      <w:r w:rsidRPr="00FE00FF">
        <w:rPr>
          <w:rFonts w:ascii="Times New Roman" w:hAnsi="Times New Roman"/>
          <w:bCs/>
          <w:sz w:val="24"/>
          <w:szCs w:val="24"/>
        </w:rPr>
        <w:br/>
        <w:t>помещения в нежилое (жилое) помещение</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(полное наименование органа местного самоуправления,</w:t>
      </w:r>
    </w:p>
    <w:p w:rsidR="00F811BB" w:rsidRPr="00FE00FF" w:rsidRDefault="00F811BB" w:rsidP="006E11F4">
      <w:pPr>
        <w:tabs>
          <w:tab w:val="right" w:pos="10205"/>
        </w:tabs>
        <w:ind w:firstLine="0"/>
        <w:rPr>
          <w:rFonts w:ascii="Times New Roman" w:hAnsi="Times New Roman"/>
          <w:sz w:val="24"/>
          <w:szCs w:val="24"/>
        </w:rPr>
      </w:pPr>
      <w:r w:rsidRPr="00FE00FF">
        <w:rPr>
          <w:rFonts w:ascii="Times New Roman" w:hAnsi="Times New Roman"/>
          <w:sz w:val="24"/>
          <w:szCs w:val="24"/>
        </w:rPr>
        <w:tab/>
        <w:t>,</w:t>
      </w:r>
    </w:p>
    <w:p w:rsidR="00F811BB" w:rsidRPr="00FE00FF" w:rsidRDefault="00F811BB" w:rsidP="006E11F4">
      <w:pPr>
        <w:pBdr>
          <w:top w:val="single" w:sz="4" w:space="1" w:color="auto"/>
        </w:pBdr>
        <w:ind w:right="113" w:firstLine="0"/>
        <w:jc w:val="center"/>
        <w:rPr>
          <w:rFonts w:ascii="Times New Roman" w:hAnsi="Times New Roman"/>
          <w:sz w:val="24"/>
          <w:szCs w:val="24"/>
        </w:rPr>
      </w:pPr>
      <w:r w:rsidRPr="00FE00FF">
        <w:rPr>
          <w:rFonts w:ascii="Times New Roman" w:hAnsi="Times New Roman"/>
          <w:sz w:val="24"/>
          <w:szCs w:val="24"/>
        </w:rPr>
        <w:t>осуществляющего перевод помещения)</w:t>
      </w:r>
    </w:p>
    <w:p w:rsidR="00F811BB" w:rsidRPr="00FE00FF" w:rsidRDefault="00F811BB" w:rsidP="006E11F4">
      <w:pPr>
        <w:tabs>
          <w:tab w:val="center" w:pos="7994"/>
          <w:tab w:val="right" w:pos="10205"/>
        </w:tabs>
        <w:ind w:firstLine="0"/>
        <w:rPr>
          <w:rFonts w:ascii="Times New Roman" w:hAnsi="Times New Roman"/>
          <w:sz w:val="24"/>
          <w:szCs w:val="24"/>
        </w:rPr>
      </w:pPr>
      <w:r w:rsidRPr="00FE00FF">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FE00FF">
        <w:rPr>
          <w:rFonts w:ascii="Times New Roman" w:hAnsi="Times New Roman"/>
          <w:sz w:val="24"/>
          <w:szCs w:val="24"/>
        </w:rPr>
        <w:tab/>
      </w:r>
      <w:r w:rsidRPr="00FE00FF">
        <w:rPr>
          <w:rFonts w:ascii="Times New Roman" w:hAnsi="Times New Roman"/>
          <w:sz w:val="24"/>
          <w:szCs w:val="24"/>
        </w:rPr>
        <w:tab/>
        <w:t>кв. м,</w:t>
      </w:r>
    </w:p>
    <w:p w:rsidR="00F811BB" w:rsidRPr="00FE00FF" w:rsidRDefault="00F811BB" w:rsidP="006E11F4">
      <w:pPr>
        <w:pBdr>
          <w:top w:val="single" w:sz="4" w:space="1" w:color="auto"/>
        </w:pBdr>
        <w:ind w:left="6663" w:right="707" w:firstLine="0"/>
        <w:rPr>
          <w:rFonts w:ascii="Times New Roman" w:hAnsi="Times New Roman"/>
          <w:sz w:val="24"/>
          <w:szCs w:val="24"/>
        </w:rPr>
      </w:pPr>
    </w:p>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находящегося по адресу:</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(наименование городского или сельского поселения)</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F811BB" w:rsidRPr="00FE00FF" w:rsidTr="00E1757F">
        <w:trPr>
          <w:cantSplit/>
        </w:trPr>
        <w:tc>
          <w:tcPr>
            <w:tcW w:w="532"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w:t>
            </w:r>
          </w:p>
        </w:tc>
        <w:tc>
          <w:tcPr>
            <w:tcW w:w="3119"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w:t>
            </w:r>
          </w:p>
        </w:tc>
        <w:tc>
          <w:tcPr>
            <w:tcW w:w="4366" w:type="dxa"/>
            <w:tcBorders>
              <w:top w:val="nil"/>
              <w:left w:val="nil"/>
              <w:bottom w:val="single" w:sz="4" w:space="0" w:color="auto"/>
              <w:right w:val="nil"/>
            </w:tcBorders>
            <w:vAlign w:val="bottom"/>
          </w:tcPr>
          <w:p w:rsidR="00F811BB" w:rsidRPr="00FE00FF" w:rsidRDefault="00F811BB" w:rsidP="006E11F4">
            <w:pPr>
              <w:ind w:firstLine="0"/>
              <w:jc w:val="right"/>
              <w:rPr>
                <w:rFonts w:ascii="Times New Roman" w:hAnsi="Times New Roman"/>
                <w:sz w:val="24"/>
                <w:szCs w:val="24"/>
              </w:rPr>
            </w:pPr>
            <w:r w:rsidRPr="00FE00FF">
              <w:rPr>
                <w:rFonts w:ascii="Times New Roman" w:hAnsi="Times New Roman"/>
                <w:sz w:val="24"/>
                <w:szCs w:val="24"/>
              </w:rPr>
              <w:t>из жилого (нежилого) в нежилое (жилое)</w:t>
            </w:r>
          </w:p>
        </w:tc>
      </w:tr>
      <w:tr w:rsidR="00F811BB" w:rsidRPr="00FE00FF" w:rsidTr="00E1757F">
        <w:trPr>
          <w:cantSplit/>
        </w:trPr>
        <w:tc>
          <w:tcPr>
            <w:tcW w:w="532" w:type="dxa"/>
            <w:tcBorders>
              <w:top w:val="nil"/>
              <w:left w:val="nil"/>
              <w:bottom w:val="nil"/>
              <w:right w:val="nil"/>
            </w:tcBorders>
          </w:tcPr>
          <w:p w:rsidR="00F811BB" w:rsidRPr="00FE00FF" w:rsidRDefault="00F811BB" w:rsidP="006E11F4">
            <w:pPr>
              <w:ind w:firstLine="0"/>
              <w:rPr>
                <w:rFonts w:ascii="Times New Roman" w:hAnsi="Times New Roman"/>
                <w:sz w:val="24"/>
                <w:szCs w:val="24"/>
              </w:rPr>
            </w:pPr>
          </w:p>
        </w:tc>
        <w:tc>
          <w:tcPr>
            <w:tcW w:w="624"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198" w:type="dxa"/>
            <w:tcBorders>
              <w:top w:val="nil"/>
              <w:left w:val="nil"/>
              <w:bottom w:val="nil"/>
              <w:right w:val="nil"/>
            </w:tcBorders>
          </w:tcPr>
          <w:p w:rsidR="00F811BB" w:rsidRPr="00FE00FF" w:rsidRDefault="00F811BB" w:rsidP="006E11F4">
            <w:pPr>
              <w:ind w:firstLine="0"/>
              <w:rPr>
                <w:rFonts w:ascii="Times New Roman" w:hAnsi="Times New Roman"/>
                <w:sz w:val="24"/>
                <w:szCs w:val="24"/>
              </w:rPr>
            </w:pPr>
          </w:p>
        </w:tc>
        <w:tc>
          <w:tcPr>
            <w:tcW w:w="3119"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(ненужное зачеркнуть)</w:t>
            </w:r>
          </w:p>
        </w:tc>
        <w:tc>
          <w:tcPr>
            <w:tcW w:w="567" w:type="dxa"/>
            <w:tcBorders>
              <w:top w:val="nil"/>
              <w:left w:val="nil"/>
              <w:bottom w:val="nil"/>
              <w:right w:val="nil"/>
            </w:tcBorders>
          </w:tcPr>
          <w:p w:rsidR="00F811BB" w:rsidRPr="00FE00FF" w:rsidRDefault="00F811BB" w:rsidP="006E11F4">
            <w:pPr>
              <w:ind w:firstLine="0"/>
              <w:rPr>
                <w:rFonts w:ascii="Times New Roman" w:hAnsi="Times New Roman"/>
                <w:sz w:val="24"/>
                <w:szCs w:val="24"/>
              </w:rPr>
            </w:pPr>
          </w:p>
        </w:tc>
        <w:tc>
          <w:tcPr>
            <w:tcW w:w="624"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198"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4366"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(ненужное зачеркнуть)</w:t>
            </w:r>
          </w:p>
        </w:tc>
      </w:tr>
    </w:tbl>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 xml:space="preserve">в целях использования помещения в качестве  </w:t>
      </w:r>
    </w:p>
    <w:p w:rsidR="00F811BB" w:rsidRPr="00FE00FF" w:rsidRDefault="00F811BB" w:rsidP="006E11F4">
      <w:pPr>
        <w:pBdr>
          <w:top w:val="single" w:sz="4" w:space="1" w:color="auto"/>
        </w:pBdr>
        <w:ind w:left="4763" w:firstLine="0"/>
        <w:jc w:val="center"/>
        <w:rPr>
          <w:rFonts w:ascii="Times New Roman" w:hAnsi="Times New Roman"/>
          <w:sz w:val="24"/>
          <w:szCs w:val="24"/>
        </w:rPr>
      </w:pPr>
      <w:r w:rsidRPr="00FE00FF">
        <w:rPr>
          <w:rFonts w:ascii="Times New Roman" w:hAnsi="Times New Roman"/>
          <w:sz w:val="24"/>
          <w:szCs w:val="24"/>
        </w:rPr>
        <w:t>(вид использования помещения в соответствии</w:t>
      </w:r>
    </w:p>
    <w:p w:rsidR="00F811BB" w:rsidRPr="00FE00FF" w:rsidRDefault="00F811BB" w:rsidP="006E11F4">
      <w:pPr>
        <w:tabs>
          <w:tab w:val="right" w:pos="10205"/>
        </w:tabs>
        <w:ind w:firstLine="0"/>
        <w:rPr>
          <w:rFonts w:ascii="Times New Roman" w:hAnsi="Times New Roman"/>
          <w:sz w:val="24"/>
          <w:szCs w:val="24"/>
        </w:rPr>
      </w:pPr>
      <w:r w:rsidRPr="00FE00FF">
        <w:rPr>
          <w:rFonts w:ascii="Times New Roman" w:hAnsi="Times New Roman"/>
          <w:sz w:val="24"/>
          <w:szCs w:val="24"/>
        </w:rPr>
        <w:tab/>
        <w:t>,</w:t>
      </w:r>
    </w:p>
    <w:p w:rsidR="00F811BB" w:rsidRPr="00FE00FF" w:rsidRDefault="00F811BB" w:rsidP="006E11F4">
      <w:pPr>
        <w:pBdr>
          <w:top w:val="single" w:sz="4" w:space="1" w:color="auto"/>
        </w:pBdr>
        <w:spacing w:after="240"/>
        <w:ind w:right="113" w:firstLine="0"/>
        <w:jc w:val="center"/>
        <w:rPr>
          <w:rFonts w:ascii="Times New Roman" w:hAnsi="Times New Roman"/>
          <w:sz w:val="24"/>
          <w:szCs w:val="24"/>
        </w:rPr>
      </w:pPr>
      <w:r w:rsidRPr="00FE00FF">
        <w:rPr>
          <w:rFonts w:ascii="Times New Roman" w:hAnsi="Times New Roman"/>
          <w:sz w:val="24"/>
          <w:szCs w:val="24"/>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F811BB" w:rsidRPr="00FE00FF" w:rsidTr="00E1757F">
        <w:trPr>
          <w:cantSplit/>
        </w:trPr>
        <w:tc>
          <w:tcPr>
            <w:tcW w:w="1063"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F811BB" w:rsidRPr="00FE00FF" w:rsidRDefault="00F811BB" w:rsidP="006E11F4">
            <w:pPr>
              <w:ind w:firstLine="0"/>
              <w:jc w:val="right"/>
              <w:rPr>
                <w:rFonts w:ascii="Times New Roman" w:hAnsi="Times New Roman"/>
                <w:sz w:val="24"/>
                <w:szCs w:val="24"/>
              </w:rPr>
            </w:pPr>
            <w:r w:rsidRPr="00FE00FF">
              <w:rPr>
                <w:rFonts w:ascii="Times New Roman" w:hAnsi="Times New Roman"/>
                <w:sz w:val="24"/>
                <w:szCs w:val="24"/>
              </w:rPr>
              <w:t>):</w:t>
            </w:r>
          </w:p>
        </w:tc>
      </w:tr>
      <w:tr w:rsidR="00F811BB" w:rsidRPr="00FE00FF" w:rsidTr="00E1757F">
        <w:trPr>
          <w:cantSplit/>
        </w:trPr>
        <w:tc>
          <w:tcPr>
            <w:tcW w:w="1063"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8959"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r>
    </w:tbl>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F811BB" w:rsidRPr="00FE00FF" w:rsidTr="006E11F4">
        <w:trPr>
          <w:trHeight w:val="80"/>
        </w:trPr>
        <w:tc>
          <w:tcPr>
            <w:tcW w:w="2296" w:type="dxa"/>
            <w:tcBorders>
              <w:top w:val="nil"/>
              <w:left w:val="nil"/>
              <w:bottom w:val="nil"/>
              <w:right w:val="nil"/>
            </w:tcBorders>
            <w:vAlign w:val="bottom"/>
          </w:tcPr>
          <w:p w:rsidR="00F811BB" w:rsidRPr="00FE00FF" w:rsidRDefault="00F811BB" w:rsidP="006E11F4">
            <w:pPr>
              <w:ind w:left="567" w:firstLine="0"/>
              <w:rPr>
                <w:rFonts w:ascii="Times New Roman" w:hAnsi="Times New Roman"/>
                <w:sz w:val="24"/>
                <w:szCs w:val="24"/>
              </w:rPr>
            </w:pPr>
            <w:r w:rsidRPr="00FE00FF">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 xml:space="preserve"> без предварительных условий;</w:t>
            </w:r>
          </w:p>
        </w:tc>
      </w:tr>
      <w:tr w:rsidR="00F811BB" w:rsidRPr="00FE00FF" w:rsidTr="00E1757F">
        <w:tc>
          <w:tcPr>
            <w:tcW w:w="2296" w:type="dxa"/>
            <w:tcBorders>
              <w:top w:val="nil"/>
              <w:left w:val="nil"/>
              <w:bottom w:val="nil"/>
              <w:right w:val="nil"/>
            </w:tcBorders>
            <w:vAlign w:val="bottom"/>
          </w:tcPr>
          <w:p w:rsidR="00F811BB" w:rsidRPr="00FE00FF" w:rsidRDefault="00F811BB"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F811BB" w:rsidRPr="00FE00FF" w:rsidRDefault="00F811BB" w:rsidP="006E11F4">
            <w:pPr>
              <w:keepNext/>
              <w:widowControl w:val="0"/>
              <w:ind w:firstLine="0"/>
              <w:jc w:val="center"/>
              <w:rPr>
                <w:rFonts w:ascii="Times New Roman" w:hAnsi="Times New Roman"/>
                <w:sz w:val="24"/>
                <w:szCs w:val="24"/>
              </w:rPr>
            </w:pPr>
            <w:r w:rsidRPr="00FE00FF">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F811BB" w:rsidRPr="00FE00FF" w:rsidRDefault="00F811BB" w:rsidP="006E11F4">
            <w:pPr>
              <w:keepNext/>
              <w:widowControl w:val="0"/>
              <w:ind w:firstLine="0"/>
              <w:rPr>
                <w:rFonts w:ascii="Times New Roman" w:hAnsi="Times New Roman"/>
                <w:sz w:val="24"/>
                <w:szCs w:val="24"/>
              </w:rPr>
            </w:pPr>
          </w:p>
        </w:tc>
      </w:tr>
    </w:tbl>
    <w:p w:rsidR="00F811BB" w:rsidRPr="00FE00FF" w:rsidRDefault="00F811BB" w:rsidP="006E11F4">
      <w:pPr>
        <w:widowControl w:val="0"/>
        <w:ind w:firstLine="0"/>
        <w:rPr>
          <w:rFonts w:ascii="Times New Roman" w:hAnsi="Times New Roman"/>
          <w:sz w:val="24"/>
          <w:szCs w:val="24"/>
        </w:rPr>
      </w:pPr>
      <w:r w:rsidRPr="00FE00FF">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(перечень работ по переустройству</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(перепланировке) помещения</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jc w:val="center"/>
        <w:rPr>
          <w:rFonts w:ascii="Times New Roman" w:hAnsi="Times New Roman"/>
          <w:sz w:val="24"/>
          <w:szCs w:val="24"/>
        </w:rPr>
      </w:pPr>
      <w:r w:rsidRPr="00FE00FF">
        <w:rPr>
          <w:rFonts w:ascii="Times New Roman" w:hAnsi="Times New Roman"/>
          <w:sz w:val="24"/>
          <w:szCs w:val="24"/>
        </w:rPr>
        <w:t>или иных необходимых работ по ремонту, реконструкции, реставрации помещения)</w:t>
      </w:r>
    </w:p>
    <w:p w:rsidR="00F811BB" w:rsidRPr="00FE00FF" w:rsidRDefault="00F811BB" w:rsidP="006E11F4">
      <w:pPr>
        <w:tabs>
          <w:tab w:val="right" w:pos="10205"/>
        </w:tabs>
        <w:ind w:firstLine="0"/>
        <w:rPr>
          <w:rFonts w:ascii="Times New Roman" w:hAnsi="Times New Roman"/>
          <w:sz w:val="24"/>
          <w:szCs w:val="24"/>
        </w:rPr>
      </w:pPr>
      <w:r w:rsidRPr="00FE00FF">
        <w:rPr>
          <w:rFonts w:ascii="Times New Roman" w:hAnsi="Times New Roman"/>
          <w:sz w:val="24"/>
          <w:szCs w:val="24"/>
        </w:rPr>
        <w:tab/>
        <w:t>.</w:t>
      </w:r>
    </w:p>
    <w:p w:rsidR="00F811BB" w:rsidRPr="00FE00FF" w:rsidRDefault="00F811BB" w:rsidP="006E11F4">
      <w:pPr>
        <w:pBdr>
          <w:top w:val="single" w:sz="4" w:space="1" w:color="auto"/>
        </w:pBdr>
        <w:spacing w:after="240"/>
        <w:ind w:right="113" w:firstLine="0"/>
        <w:rPr>
          <w:rFonts w:ascii="Times New Roman" w:hAnsi="Times New Roman"/>
          <w:sz w:val="24"/>
          <w:szCs w:val="24"/>
        </w:rPr>
      </w:pPr>
    </w:p>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2. Отказать в переводе указанного помещения из жилого (нежилого) в нежилое (жилое)</w:t>
      </w:r>
      <w:r w:rsidRPr="00FE00FF">
        <w:rPr>
          <w:rFonts w:ascii="Times New Roman" w:hAnsi="Times New Roman"/>
          <w:sz w:val="24"/>
          <w:szCs w:val="24"/>
        </w:rPr>
        <w:br/>
        <w:t xml:space="preserve">в связи с </w:t>
      </w:r>
    </w:p>
    <w:p w:rsidR="00F811BB" w:rsidRPr="00FE00FF" w:rsidRDefault="00F811BB" w:rsidP="006E11F4">
      <w:pPr>
        <w:pBdr>
          <w:top w:val="single" w:sz="4" w:space="1" w:color="auto"/>
        </w:pBdr>
        <w:ind w:left="993" w:firstLine="0"/>
        <w:jc w:val="center"/>
        <w:rPr>
          <w:rFonts w:ascii="Times New Roman" w:hAnsi="Times New Roman"/>
          <w:sz w:val="24"/>
          <w:szCs w:val="24"/>
        </w:rPr>
      </w:pPr>
      <w:r w:rsidRPr="00FE00FF">
        <w:rPr>
          <w:rFonts w:ascii="Times New Roman" w:hAnsi="Times New Roman"/>
          <w:sz w:val="24"/>
          <w:szCs w:val="24"/>
        </w:rPr>
        <w:t>(основание(я), установленное частью 1 статьи 24 Жилищного кодекса Российской Федерации)</w:t>
      </w: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ind w:firstLine="0"/>
        <w:rPr>
          <w:rFonts w:ascii="Times New Roman" w:hAnsi="Times New Roman"/>
          <w:sz w:val="24"/>
          <w:szCs w:val="24"/>
        </w:rPr>
      </w:pPr>
    </w:p>
    <w:p w:rsidR="00F811BB" w:rsidRPr="00FE00FF" w:rsidRDefault="00F811BB" w:rsidP="006E11F4">
      <w:pPr>
        <w:ind w:firstLine="0"/>
        <w:rPr>
          <w:rFonts w:ascii="Times New Roman" w:hAnsi="Times New Roman"/>
          <w:sz w:val="24"/>
          <w:szCs w:val="24"/>
        </w:rPr>
      </w:pPr>
    </w:p>
    <w:p w:rsidR="00F811BB" w:rsidRPr="00FE00FF" w:rsidRDefault="00F811BB"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F811BB" w:rsidRPr="00FE00FF" w:rsidTr="00E1757F">
        <w:tc>
          <w:tcPr>
            <w:tcW w:w="4139"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F811BB" w:rsidRPr="00FE00FF" w:rsidRDefault="00F811BB"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F811BB" w:rsidRPr="00FE00FF" w:rsidRDefault="00F811BB"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r>
      <w:tr w:rsidR="00F811BB" w:rsidRPr="00FE00FF" w:rsidTr="00E1757F">
        <w:tc>
          <w:tcPr>
            <w:tcW w:w="4139"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(должность лица,</w:t>
            </w:r>
            <w:r w:rsidRPr="00FE00FF">
              <w:rPr>
                <w:rFonts w:ascii="Times New Roman" w:hAnsi="Times New Roman"/>
                <w:sz w:val="24"/>
                <w:szCs w:val="24"/>
                <w:lang w:val="en-US"/>
              </w:rPr>
              <w:t xml:space="preserve"> </w:t>
            </w:r>
            <w:r w:rsidRPr="00FE00FF">
              <w:rPr>
                <w:rFonts w:ascii="Times New Roman" w:hAnsi="Times New Roman"/>
                <w:sz w:val="24"/>
                <w:szCs w:val="24"/>
              </w:rPr>
              <w:t>подписавшего уведомление)</w:t>
            </w:r>
          </w:p>
        </w:tc>
        <w:tc>
          <w:tcPr>
            <w:tcW w:w="284"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1984"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(подпись)</w:t>
            </w:r>
          </w:p>
        </w:tc>
        <w:tc>
          <w:tcPr>
            <w:tcW w:w="284"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p>
        </w:tc>
        <w:tc>
          <w:tcPr>
            <w:tcW w:w="3543" w:type="dxa"/>
            <w:tcBorders>
              <w:top w:val="nil"/>
              <w:left w:val="nil"/>
              <w:bottom w:val="nil"/>
              <w:right w:val="nil"/>
            </w:tcBorders>
          </w:tcPr>
          <w:p w:rsidR="00F811BB" w:rsidRPr="00FE00FF" w:rsidRDefault="00F811BB" w:rsidP="006E11F4">
            <w:pPr>
              <w:ind w:firstLine="0"/>
              <w:jc w:val="center"/>
              <w:rPr>
                <w:rFonts w:ascii="Times New Roman" w:hAnsi="Times New Roman"/>
                <w:sz w:val="24"/>
                <w:szCs w:val="24"/>
              </w:rPr>
            </w:pPr>
            <w:r w:rsidRPr="00FE00FF">
              <w:rPr>
                <w:rFonts w:ascii="Times New Roman" w:hAnsi="Times New Roman"/>
                <w:sz w:val="24"/>
                <w:szCs w:val="24"/>
              </w:rPr>
              <w:t>(расшифровка подписи)</w:t>
            </w:r>
          </w:p>
        </w:tc>
      </w:tr>
    </w:tbl>
    <w:p w:rsidR="00F811BB" w:rsidRPr="00FE00FF" w:rsidRDefault="00F811BB"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811BB" w:rsidRPr="00FE00FF" w:rsidTr="00E1757F">
        <w:tc>
          <w:tcPr>
            <w:tcW w:w="170"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w:t>
            </w:r>
          </w:p>
        </w:tc>
        <w:tc>
          <w:tcPr>
            <w:tcW w:w="425"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w:t>
            </w:r>
          </w:p>
        </w:tc>
        <w:tc>
          <w:tcPr>
            <w:tcW w:w="1984" w:type="dxa"/>
            <w:tcBorders>
              <w:top w:val="nil"/>
              <w:left w:val="nil"/>
              <w:bottom w:val="single" w:sz="4" w:space="0" w:color="auto"/>
              <w:right w:val="nil"/>
            </w:tcBorders>
            <w:vAlign w:val="bottom"/>
          </w:tcPr>
          <w:p w:rsidR="00F811BB" w:rsidRPr="00FE00FF" w:rsidRDefault="00F811BB"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F811BB" w:rsidRPr="00FE00FF" w:rsidRDefault="00F811BB" w:rsidP="006E11F4">
            <w:pPr>
              <w:ind w:firstLine="0"/>
              <w:jc w:val="right"/>
              <w:rPr>
                <w:rFonts w:ascii="Times New Roman" w:hAnsi="Times New Roman"/>
                <w:sz w:val="24"/>
                <w:szCs w:val="24"/>
              </w:rPr>
            </w:pPr>
            <w:r w:rsidRPr="00FE00FF">
              <w:rPr>
                <w:rFonts w:ascii="Times New Roman" w:hAnsi="Times New Roman"/>
                <w:sz w:val="24"/>
                <w:szCs w:val="24"/>
              </w:rPr>
              <w:t>20</w:t>
            </w:r>
          </w:p>
        </w:tc>
        <w:tc>
          <w:tcPr>
            <w:tcW w:w="227" w:type="dxa"/>
            <w:tcBorders>
              <w:top w:val="nil"/>
              <w:left w:val="nil"/>
              <w:bottom w:val="single" w:sz="4" w:space="0" w:color="auto"/>
              <w:right w:val="nil"/>
            </w:tcBorders>
            <w:vAlign w:val="bottom"/>
          </w:tcPr>
          <w:p w:rsidR="00F811BB" w:rsidRPr="00FE00FF" w:rsidRDefault="00F811BB"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F811BB" w:rsidRPr="00FE00FF" w:rsidRDefault="00F811BB" w:rsidP="006E11F4">
            <w:pPr>
              <w:ind w:firstLine="0"/>
              <w:rPr>
                <w:rFonts w:ascii="Times New Roman" w:hAnsi="Times New Roman"/>
                <w:sz w:val="24"/>
                <w:szCs w:val="24"/>
              </w:rPr>
            </w:pPr>
            <w:r w:rsidRPr="00FE00FF">
              <w:rPr>
                <w:rFonts w:ascii="Times New Roman" w:hAnsi="Times New Roman"/>
                <w:sz w:val="24"/>
                <w:szCs w:val="24"/>
              </w:rPr>
              <w:t xml:space="preserve"> г.</w:t>
            </w:r>
          </w:p>
        </w:tc>
      </w:tr>
    </w:tbl>
    <w:p w:rsidR="00F811BB" w:rsidRPr="00FE00FF" w:rsidRDefault="00F811BB" w:rsidP="006E11F4">
      <w:pPr>
        <w:spacing w:before="240"/>
        <w:ind w:firstLine="0"/>
        <w:rPr>
          <w:rFonts w:ascii="Times New Roman" w:hAnsi="Times New Roman"/>
          <w:sz w:val="24"/>
          <w:szCs w:val="24"/>
        </w:rPr>
      </w:pPr>
      <w:r w:rsidRPr="00FE00FF">
        <w:rPr>
          <w:rFonts w:ascii="Times New Roman" w:hAnsi="Times New Roman"/>
          <w:sz w:val="24"/>
          <w:szCs w:val="24"/>
        </w:rPr>
        <w:t>М.П.</w:t>
      </w:r>
    </w:p>
    <w:p w:rsidR="00F811BB" w:rsidRPr="00FE00FF" w:rsidRDefault="00F811BB" w:rsidP="006E11F4">
      <w:pPr>
        <w:ind w:firstLine="0"/>
        <w:rPr>
          <w:rFonts w:ascii="Times New Roman" w:hAnsi="Times New Roman"/>
          <w:sz w:val="24"/>
          <w:szCs w:val="24"/>
        </w:rPr>
      </w:pPr>
    </w:p>
    <w:sectPr w:rsidR="00F811BB" w:rsidRPr="00FE00FF" w:rsidSect="006E11F4">
      <w:pgSz w:w="11906" w:h="16838"/>
      <w:pgMar w:top="1134" w:right="991" w:bottom="127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2C" w:rsidRDefault="00E91F2C" w:rsidP="002713F3">
      <w:r>
        <w:separator/>
      </w:r>
    </w:p>
  </w:endnote>
  <w:endnote w:type="continuationSeparator" w:id="1">
    <w:p w:rsidR="00E91F2C" w:rsidRDefault="00E91F2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2C" w:rsidRDefault="00E91F2C" w:rsidP="002713F3">
      <w:r>
        <w:separator/>
      </w:r>
    </w:p>
  </w:footnote>
  <w:footnote w:type="continuationSeparator" w:id="1">
    <w:p w:rsidR="00E91F2C" w:rsidRDefault="00E91F2C" w:rsidP="002713F3">
      <w:r>
        <w:continuationSeparator/>
      </w:r>
    </w:p>
  </w:footnote>
  <w:footnote w:id="2">
    <w:p w:rsidR="00DD0875" w:rsidRDefault="00DD0875">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3">
    <w:p w:rsidR="00DD0875" w:rsidRDefault="00DD0875"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4">
    <w:p w:rsidR="00DD0875" w:rsidRDefault="00DD0875" w:rsidP="00A30F04">
      <w:pPr>
        <w:pStyle w:val="af5"/>
      </w:pPr>
      <w:r w:rsidRPr="000B5AE2">
        <w:rPr>
          <w:rStyle w:val="af7"/>
        </w:rPr>
        <w:footnoteRef/>
      </w:r>
      <w:r w:rsidRPr="000B5AE2">
        <w:t xml:space="preserve"> </w:t>
      </w:r>
      <w:r w:rsidRPr="000B5AE2">
        <w:rPr>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75" w:rsidRPr="00AC15B0" w:rsidRDefault="0044578B" w:rsidP="006B57F6">
    <w:pPr>
      <w:pStyle w:val="a7"/>
      <w:jc w:val="center"/>
      <w:rPr>
        <w:sz w:val="24"/>
        <w:szCs w:val="24"/>
      </w:rPr>
    </w:pPr>
    <w:r w:rsidRPr="00AC15B0">
      <w:rPr>
        <w:sz w:val="24"/>
        <w:szCs w:val="24"/>
      </w:rPr>
      <w:fldChar w:fldCharType="begin"/>
    </w:r>
    <w:r w:rsidR="00DD0875" w:rsidRPr="00AC15B0">
      <w:rPr>
        <w:sz w:val="24"/>
        <w:szCs w:val="24"/>
      </w:rPr>
      <w:instrText>PAGE   \* MERGEFORMAT</w:instrText>
    </w:r>
    <w:r w:rsidRPr="00AC15B0">
      <w:rPr>
        <w:sz w:val="24"/>
        <w:szCs w:val="24"/>
      </w:rPr>
      <w:fldChar w:fldCharType="separate"/>
    </w:r>
    <w:r w:rsidR="00464A3C">
      <w:rPr>
        <w:noProof/>
        <w:sz w:val="24"/>
        <w:szCs w:val="24"/>
      </w:rPr>
      <w:t>1</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E2E46D0"/>
    <w:multiLevelType w:val="hybridMultilevel"/>
    <w:tmpl w:val="B8FC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4A46"/>
    <w:rsid w:val="00005B20"/>
    <w:rsid w:val="00012F0D"/>
    <w:rsid w:val="00015BD9"/>
    <w:rsid w:val="00017910"/>
    <w:rsid w:val="00020454"/>
    <w:rsid w:val="00023610"/>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85D37"/>
    <w:rsid w:val="0009029D"/>
    <w:rsid w:val="00090AD8"/>
    <w:rsid w:val="00090F7F"/>
    <w:rsid w:val="0009178D"/>
    <w:rsid w:val="000A338A"/>
    <w:rsid w:val="000A7952"/>
    <w:rsid w:val="000B091C"/>
    <w:rsid w:val="000B1A2F"/>
    <w:rsid w:val="000B2877"/>
    <w:rsid w:val="000B305D"/>
    <w:rsid w:val="000B5AE2"/>
    <w:rsid w:val="000B7C83"/>
    <w:rsid w:val="000C021B"/>
    <w:rsid w:val="000C08CF"/>
    <w:rsid w:val="000C4CB5"/>
    <w:rsid w:val="000C67CD"/>
    <w:rsid w:val="000C74ED"/>
    <w:rsid w:val="000C7EC8"/>
    <w:rsid w:val="000D125E"/>
    <w:rsid w:val="000D169E"/>
    <w:rsid w:val="000D265D"/>
    <w:rsid w:val="000D27FC"/>
    <w:rsid w:val="000D4A39"/>
    <w:rsid w:val="000D4AE7"/>
    <w:rsid w:val="000D7B36"/>
    <w:rsid w:val="000E0AFE"/>
    <w:rsid w:val="000E3C1F"/>
    <w:rsid w:val="000E5612"/>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75E"/>
    <w:rsid w:val="00126EA7"/>
    <w:rsid w:val="00127C47"/>
    <w:rsid w:val="00130C0B"/>
    <w:rsid w:val="00130F22"/>
    <w:rsid w:val="0013126A"/>
    <w:rsid w:val="00135479"/>
    <w:rsid w:val="00137466"/>
    <w:rsid w:val="00140074"/>
    <w:rsid w:val="00144DB2"/>
    <w:rsid w:val="001456D8"/>
    <w:rsid w:val="00147764"/>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1CD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2D10"/>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15C1"/>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42E0"/>
    <w:rsid w:val="002F5B18"/>
    <w:rsid w:val="002F7C79"/>
    <w:rsid w:val="00304210"/>
    <w:rsid w:val="003043E3"/>
    <w:rsid w:val="00307233"/>
    <w:rsid w:val="00307D58"/>
    <w:rsid w:val="00313B26"/>
    <w:rsid w:val="00313E87"/>
    <w:rsid w:val="00314BF3"/>
    <w:rsid w:val="00315BDF"/>
    <w:rsid w:val="00317230"/>
    <w:rsid w:val="00324868"/>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2F6B"/>
    <w:rsid w:val="003930A9"/>
    <w:rsid w:val="003935C3"/>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07A9"/>
    <w:rsid w:val="003E1812"/>
    <w:rsid w:val="003E1DB6"/>
    <w:rsid w:val="003E4A5A"/>
    <w:rsid w:val="003E4E8E"/>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05A"/>
    <w:rsid w:val="00433A54"/>
    <w:rsid w:val="00434B5D"/>
    <w:rsid w:val="00434F33"/>
    <w:rsid w:val="00436DD5"/>
    <w:rsid w:val="00440732"/>
    <w:rsid w:val="004420FE"/>
    <w:rsid w:val="0044578B"/>
    <w:rsid w:val="004477D1"/>
    <w:rsid w:val="004506A0"/>
    <w:rsid w:val="004528E6"/>
    <w:rsid w:val="00453004"/>
    <w:rsid w:val="00455A52"/>
    <w:rsid w:val="00457B54"/>
    <w:rsid w:val="0046469D"/>
    <w:rsid w:val="00464A3C"/>
    <w:rsid w:val="00464F22"/>
    <w:rsid w:val="00471034"/>
    <w:rsid w:val="00472DD9"/>
    <w:rsid w:val="004735A7"/>
    <w:rsid w:val="00474CCF"/>
    <w:rsid w:val="0047627D"/>
    <w:rsid w:val="004763AA"/>
    <w:rsid w:val="004769D0"/>
    <w:rsid w:val="004774BA"/>
    <w:rsid w:val="00481BE6"/>
    <w:rsid w:val="00483A00"/>
    <w:rsid w:val="00485068"/>
    <w:rsid w:val="004855A8"/>
    <w:rsid w:val="004857D5"/>
    <w:rsid w:val="00485D4B"/>
    <w:rsid w:val="00486B37"/>
    <w:rsid w:val="00486D05"/>
    <w:rsid w:val="00486D93"/>
    <w:rsid w:val="0048727D"/>
    <w:rsid w:val="00487437"/>
    <w:rsid w:val="00487503"/>
    <w:rsid w:val="004877A2"/>
    <w:rsid w:val="0049270A"/>
    <w:rsid w:val="004943F2"/>
    <w:rsid w:val="004956FA"/>
    <w:rsid w:val="004A0951"/>
    <w:rsid w:val="004A49AE"/>
    <w:rsid w:val="004A52B8"/>
    <w:rsid w:val="004A6F3E"/>
    <w:rsid w:val="004B0857"/>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07607"/>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779DC"/>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24B8"/>
    <w:rsid w:val="005B581E"/>
    <w:rsid w:val="005B63ED"/>
    <w:rsid w:val="005C3172"/>
    <w:rsid w:val="005C545C"/>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083A"/>
    <w:rsid w:val="006050A8"/>
    <w:rsid w:val="00606483"/>
    <w:rsid w:val="0061199A"/>
    <w:rsid w:val="00613D58"/>
    <w:rsid w:val="00615E53"/>
    <w:rsid w:val="00624C55"/>
    <w:rsid w:val="006256D6"/>
    <w:rsid w:val="0063153E"/>
    <w:rsid w:val="00633C72"/>
    <w:rsid w:val="0063475A"/>
    <w:rsid w:val="00634891"/>
    <w:rsid w:val="006375FD"/>
    <w:rsid w:val="00637E42"/>
    <w:rsid w:val="00637E5E"/>
    <w:rsid w:val="00642147"/>
    <w:rsid w:val="00643485"/>
    <w:rsid w:val="00644A25"/>
    <w:rsid w:val="00647A2E"/>
    <w:rsid w:val="00647D9A"/>
    <w:rsid w:val="006512AF"/>
    <w:rsid w:val="006534C4"/>
    <w:rsid w:val="00653884"/>
    <w:rsid w:val="006550ED"/>
    <w:rsid w:val="006563E1"/>
    <w:rsid w:val="00661703"/>
    <w:rsid w:val="0066393D"/>
    <w:rsid w:val="00664792"/>
    <w:rsid w:val="006659E3"/>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0AA"/>
    <w:rsid w:val="006B050E"/>
    <w:rsid w:val="006B2C5F"/>
    <w:rsid w:val="006B57F6"/>
    <w:rsid w:val="006B7F15"/>
    <w:rsid w:val="006C1251"/>
    <w:rsid w:val="006C2064"/>
    <w:rsid w:val="006C4EC4"/>
    <w:rsid w:val="006D0A7A"/>
    <w:rsid w:val="006D12BA"/>
    <w:rsid w:val="006D348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2DB0"/>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283E"/>
    <w:rsid w:val="0073607B"/>
    <w:rsid w:val="007370FF"/>
    <w:rsid w:val="00740189"/>
    <w:rsid w:val="0074065E"/>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2A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9655F"/>
    <w:rsid w:val="007A3379"/>
    <w:rsid w:val="007A6669"/>
    <w:rsid w:val="007B0D18"/>
    <w:rsid w:val="007B1B5A"/>
    <w:rsid w:val="007B230E"/>
    <w:rsid w:val="007B4952"/>
    <w:rsid w:val="007B57AE"/>
    <w:rsid w:val="007B660C"/>
    <w:rsid w:val="007C0C25"/>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24C3"/>
    <w:rsid w:val="008054EB"/>
    <w:rsid w:val="00805705"/>
    <w:rsid w:val="0080633F"/>
    <w:rsid w:val="008065E4"/>
    <w:rsid w:val="00806651"/>
    <w:rsid w:val="00806D59"/>
    <w:rsid w:val="00811DFB"/>
    <w:rsid w:val="00812A7E"/>
    <w:rsid w:val="00813F65"/>
    <w:rsid w:val="0081612A"/>
    <w:rsid w:val="00816A2C"/>
    <w:rsid w:val="00816B3D"/>
    <w:rsid w:val="008172F9"/>
    <w:rsid w:val="00817E15"/>
    <w:rsid w:val="00820E28"/>
    <w:rsid w:val="00820F60"/>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A77D5"/>
    <w:rsid w:val="008B1084"/>
    <w:rsid w:val="008B60C1"/>
    <w:rsid w:val="008C0B6C"/>
    <w:rsid w:val="008C1713"/>
    <w:rsid w:val="008C216B"/>
    <w:rsid w:val="008C4111"/>
    <w:rsid w:val="008C75AA"/>
    <w:rsid w:val="008D1571"/>
    <w:rsid w:val="008D35DE"/>
    <w:rsid w:val="008D53EB"/>
    <w:rsid w:val="008D54E6"/>
    <w:rsid w:val="008D5873"/>
    <w:rsid w:val="008D6FFD"/>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201"/>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01D6"/>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1A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3BE0"/>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2CE"/>
    <w:rsid w:val="00AB2F1E"/>
    <w:rsid w:val="00AB32BA"/>
    <w:rsid w:val="00AB3536"/>
    <w:rsid w:val="00AB47A8"/>
    <w:rsid w:val="00AB70D2"/>
    <w:rsid w:val="00AC1510"/>
    <w:rsid w:val="00AC15B0"/>
    <w:rsid w:val="00AC3881"/>
    <w:rsid w:val="00AC4DF1"/>
    <w:rsid w:val="00AC5D98"/>
    <w:rsid w:val="00AC6F05"/>
    <w:rsid w:val="00AC701F"/>
    <w:rsid w:val="00AC7EE5"/>
    <w:rsid w:val="00AD285B"/>
    <w:rsid w:val="00AD506A"/>
    <w:rsid w:val="00AE0788"/>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44FF"/>
    <w:rsid w:val="00B560B7"/>
    <w:rsid w:val="00B56E27"/>
    <w:rsid w:val="00B610C8"/>
    <w:rsid w:val="00B6165A"/>
    <w:rsid w:val="00B63AA2"/>
    <w:rsid w:val="00B63CD1"/>
    <w:rsid w:val="00B6586E"/>
    <w:rsid w:val="00B671FC"/>
    <w:rsid w:val="00B74A91"/>
    <w:rsid w:val="00B75120"/>
    <w:rsid w:val="00B758A9"/>
    <w:rsid w:val="00B75F8B"/>
    <w:rsid w:val="00B773BF"/>
    <w:rsid w:val="00B77CDF"/>
    <w:rsid w:val="00B80B49"/>
    <w:rsid w:val="00B816CA"/>
    <w:rsid w:val="00B82007"/>
    <w:rsid w:val="00B82FC2"/>
    <w:rsid w:val="00B83089"/>
    <w:rsid w:val="00B9054B"/>
    <w:rsid w:val="00B9123A"/>
    <w:rsid w:val="00B91DA3"/>
    <w:rsid w:val="00B97F70"/>
    <w:rsid w:val="00BA13C8"/>
    <w:rsid w:val="00BA13D3"/>
    <w:rsid w:val="00BA241C"/>
    <w:rsid w:val="00BA2482"/>
    <w:rsid w:val="00BA2F68"/>
    <w:rsid w:val="00BA374C"/>
    <w:rsid w:val="00BA4066"/>
    <w:rsid w:val="00BA65A1"/>
    <w:rsid w:val="00BA7849"/>
    <w:rsid w:val="00BB0029"/>
    <w:rsid w:val="00BB2900"/>
    <w:rsid w:val="00BB2A85"/>
    <w:rsid w:val="00BC0A81"/>
    <w:rsid w:val="00BC3F6E"/>
    <w:rsid w:val="00BC56C7"/>
    <w:rsid w:val="00BC589B"/>
    <w:rsid w:val="00BC7E53"/>
    <w:rsid w:val="00BD2655"/>
    <w:rsid w:val="00BE2FB5"/>
    <w:rsid w:val="00BE43FB"/>
    <w:rsid w:val="00BE56D3"/>
    <w:rsid w:val="00BE5A8E"/>
    <w:rsid w:val="00BE5DD1"/>
    <w:rsid w:val="00BE657C"/>
    <w:rsid w:val="00BE66A3"/>
    <w:rsid w:val="00BE6D8D"/>
    <w:rsid w:val="00BF2BA0"/>
    <w:rsid w:val="00BF5F91"/>
    <w:rsid w:val="00C001C8"/>
    <w:rsid w:val="00C024E4"/>
    <w:rsid w:val="00C067D0"/>
    <w:rsid w:val="00C06E06"/>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6DF1"/>
    <w:rsid w:val="00C2782D"/>
    <w:rsid w:val="00C308D0"/>
    <w:rsid w:val="00C3110D"/>
    <w:rsid w:val="00C351CA"/>
    <w:rsid w:val="00C35ADB"/>
    <w:rsid w:val="00C41D6B"/>
    <w:rsid w:val="00C426B1"/>
    <w:rsid w:val="00C45357"/>
    <w:rsid w:val="00C47BC3"/>
    <w:rsid w:val="00C50048"/>
    <w:rsid w:val="00C51B47"/>
    <w:rsid w:val="00C525E1"/>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5F82"/>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6B1"/>
    <w:rsid w:val="00CC4724"/>
    <w:rsid w:val="00CC5C29"/>
    <w:rsid w:val="00CC6A25"/>
    <w:rsid w:val="00CC7865"/>
    <w:rsid w:val="00CC797C"/>
    <w:rsid w:val="00CD34F7"/>
    <w:rsid w:val="00CD3744"/>
    <w:rsid w:val="00CD3EEA"/>
    <w:rsid w:val="00CD57C1"/>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0454"/>
    <w:rsid w:val="00D62BB5"/>
    <w:rsid w:val="00D62BB8"/>
    <w:rsid w:val="00D64C8D"/>
    <w:rsid w:val="00D655F2"/>
    <w:rsid w:val="00D66E74"/>
    <w:rsid w:val="00D67B0B"/>
    <w:rsid w:val="00D7451B"/>
    <w:rsid w:val="00D74B58"/>
    <w:rsid w:val="00D76724"/>
    <w:rsid w:val="00D7700F"/>
    <w:rsid w:val="00D80E0F"/>
    <w:rsid w:val="00D82686"/>
    <w:rsid w:val="00D8290E"/>
    <w:rsid w:val="00D82F02"/>
    <w:rsid w:val="00D851D7"/>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0875"/>
    <w:rsid w:val="00DD157D"/>
    <w:rsid w:val="00DD19FF"/>
    <w:rsid w:val="00DD3B7F"/>
    <w:rsid w:val="00DD4115"/>
    <w:rsid w:val="00DD7AFB"/>
    <w:rsid w:val="00DE0635"/>
    <w:rsid w:val="00DE2C33"/>
    <w:rsid w:val="00DE4479"/>
    <w:rsid w:val="00DE5CC2"/>
    <w:rsid w:val="00DE6BD5"/>
    <w:rsid w:val="00DF02DA"/>
    <w:rsid w:val="00DF1BD7"/>
    <w:rsid w:val="00DF2531"/>
    <w:rsid w:val="00DF4D43"/>
    <w:rsid w:val="00DF67B4"/>
    <w:rsid w:val="00DF7190"/>
    <w:rsid w:val="00E01C1B"/>
    <w:rsid w:val="00E042BD"/>
    <w:rsid w:val="00E04A62"/>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C35"/>
    <w:rsid w:val="00E67F55"/>
    <w:rsid w:val="00E730C0"/>
    <w:rsid w:val="00E73346"/>
    <w:rsid w:val="00E74177"/>
    <w:rsid w:val="00E83B73"/>
    <w:rsid w:val="00E84D69"/>
    <w:rsid w:val="00E861C5"/>
    <w:rsid w:val="00E8760F"/>
    <w:rsid w:val="00E91F2C"/>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8C6"/>
    <w:rsid w:val="00EC497F"/>
    <w:rsid w:val="00EC66E4"/>
    <w:rsid w:val="00EC6A19"/>
    <w:rsid w:val="00EC6F48"/>
    <w:rsid w:val="00ED0BE2"/>
    <w:rsid w:val="00ED261F"/>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1BB"/>
    <w:rsid w:val="00F8146C"/>
    <w:rsid w:val="00F8289A"/>
    <w:rsid w:val="00F83A89"/>
    <w:rsid w:val="00F83D19"/>
    <w:rsid w:val="00F844CE"/>
    <w:rsid w:val="00F850CC"/>
    <w:rsid w:val="00F85AFF"/>
    <w:rsid w:val="00F87921"/>
    <w:rsid w:val="00F87DE9"/>
    <w:rsid w:val="00F9702B"/>
    <w:rsid w:val="00FA19B3"/>
    <w:rsid w:val="00FA41BC"/>
    <w:rsid w:val="00FA58E9"/>
    <w:rsid w:val="00FA60BF"/>
    <w:rsid w:val="00FB12DD"/>
    <w:rsid w:val="00FB240A"/>
    <w:rsid w:val="00FB5DD6"/>
    <w:rsid w:val="00FB6E05"/>
    <w:rsid w:val="00FC0007"/>
    <w:rsid w:val="00FC08B7"/>
    <w:rsid w:val="00FC1713"/>
    <w:rsid w:val="00FC2114"/>
    <w:rsid w:val="00FC3B6B"/>
    <w:rsid w:val="00FC6FD6"/>
    <w:rsid w:val="00FD04E2"/>
    <w:rsid w:val="00FD229F"/>
    <w:rsid w:val="00FD37CB"/>
    <w:rsid w:val="00FD68D2"/>
    <w:rsid w:val="00FE00FF"/>
    <w:rsid w:val="00FE4027"/>
    <w:rsid w:val="00FE5F54"/>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AutoShape 134"/>
        <o:r id="V:Rule9" type="connector" idref="#AutoShape 139"/>
        <o:r id="V:Rule10" type="connector" idref="#AutoShape 136"/>
        <o:r id="V:Rule11" type="connector" idref="#AutoShape 138"/>
        <o:r id="V:Rule12" type="connector" idref="#AutoShape 133"/>
        <o:r id="V:Rule13" type="connector" idref="#AutoShape 135"/>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79559566">
      <w:marLeft w:val="0"/>
      <w:marRight w:val="0"/>
      <w:marTop w:val="0"/>
      <w:marBottom w:val="0"/>
      <w:divBdr>
        <w:top w:val="none" w:sz="0" w:space="0" w:color="auto"/>
        <w:left w:val="none" w:sz="0" w:space="0" w:color="auto"/>
        <w:bottom w:val="none" w:sz="0" w:space="0" w:color="auto"/>
        <w:right w:val="none" w:sz="0" w:space="0" w:color="auto"/>
      </w:divBdr>
    </w:div>
    <w:div w:id="879559567">
      <w:marLeft w:val="0"/>
      <w:marRight w:val="0"/>
      <w:marTop w:val="0"/>
      <w:marBottom w:val="0"/>
      <w:divBdr>
        <w:top w:val="none" w:sz="0" w:space="0" w:color="auto"/>
        <w:left w:val="none" w:sz="0" w:space="0" w:color="auto"/>
        <w:bottom w:val="none" w:sz="0" w:space="0" w:color="auto"/>
        <w:right w:val="none" w:sz="0" w:space="0" w:color="auto"/>
      </w:divBdr>
    </w:div>
    <w:div w:id="879559568">
      <w:marLeft w:val="0"/>
      <w:marRight w:val="0"/>
      <w:marTop w:val="0"/>
      <w:marBottom w:val="0"/>
      <w:divBdr>
        <w:top w:val="none" w:sz="0" w:space="0" w:color="auto"/>
        <w:left w:val="none" w:sz="0" w:space="0" w:color="auto"/>
        <w:bottom w:val="none" w:sz="0" w:space="0" w:color="auto"/>
        <w:right w:val="none" w:sz="0" w:space="0" w:color="auto"/>
      </w:divBdr>
    </w:div>
    <w:div w:id="879559569">
      <w:marLeft w:val="0"/>
      <w:marRight w:val="0"/>
      <w:marTop w:val="0"/>
      <w:marBottom w:val="0"/>
      <w:divBdr>
        <w:top w:val="none" w:sz="0" w:space="0" w:color="auto"/>
        <w:left w:val="none" w:sz="0" w:space="0" w:color="auto"/>
        <w:bottom w:val="none" w:sz="0" w:space="0" w:color="auto"/>
        <w:right w:val="none" w:sz="0" w:space="0" w:color="auto"/>
      </w:divBdr>
    </w:div>
    <w:div w:id="879559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23</Pages>
  <Words>11621</Words>
  <Characters>66244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IM</cp:lastModifiedBy>
  <cp:revision>31</cp:revision>
  <cp:lastPrinted>2021-07-01T00:50:00Z</cp:lastPrinted>
  <dcterms:created xsi:type="dcterms:W3CDTF">2015-08-27T08:25:00Z</dcterms:created>
  <dcterms:modified xsi:type="dcterms:W3CDTF">2021-07-01T00:50:00Z</dcterms:modified>
</cp:coreProperties>
</file>